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F4" w:rsidRDefault="00625CF4" w:rsidP="00625CF4">
      <w:pPr>
        <w:pStyle w:val="a3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hint="eastAsia"/>
          <w:bCs/>
          <w:color w:val="000000"/>
          <w:sz w:val="32"/>
          <w:shd w:val="clear" w:color="auto" w:fill="FFFFFF"/>
        </w:rPr>
      </w:pPr>
    </w:p>
    <w:p w:rsidR="00625CF4" w:rsidRDefault="00625CF4" w:rsidP="00625CF4">
      <w:pPr>
        <w:pStyle w:val="a3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hint="eastAsia"/>
          <w:bCs/>
          <w:color w:val="000000"/>
          <w:sz w:val="32"/>
          <w:shd w:val="clear" w:color="auto" w:fill="FFFFFF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hd w:val="clear" w:color="auto" w:fill="FFFFFF"/>
        </w:rPr>
        <w:t>附件：</w:t>
      </w:r>
    </w:p>
    <w:p w:rsidR="00625CF4" w:rsidRDefault="00625CF4" w:rsidP="00625CF4">
      <w:pPr>
        <w:pStyle w:val="a3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hint="eastAsia"/>
          <w:bCs/>
          <w:color w:val="000000"/>
          <w:sz w:val="32"/>
          <w:shd w:val="clear" w:color="auto" w:fill="FFFFFF"/>
        </w:rPr>
      </w:pPr>
    </w:p>
    <w:p w:rsidR="00625CF4" w:rsidRDefault="00625CF4" w:rsidP="00625CF4">
      <w:pPr>
        <w:pStyle w:val="a3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hd w:val="clear" w:color="auto" w:fill="FFFFFF"/>
        </w:rPr>
        <w:t>2019年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第一批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省级促进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经济高质量发展专项资金（民营经济</w:t>
      </w:r>
    </w:p>
    <w:p w:rsidR="00625CF4" w:rsidRDefault="00625CF4" w:rsidP="00625CF4">
      <w:pPr>
        <w:pStyle w:val="a3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及中小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微企业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发展）</w:t>
      </w:r>
      <w:r>
        <w:rPr>
          <w:rFonts w:ascii="方正小标宋简体" w:eastAsia="方正小标宋简体" w:hAnsi="方正小标宋简体" w:cs="方正小标宋简体" w:hint="eastAsia"/>
          <w:sz w:val="32"/>
        </w:rPr>
        <w:t>拟安排项目计划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名单</w:t>
      </w:r>
    </w:p>
    <w:p w:rsidR="00625CF4" w:rsidRDefault="00625CF4" w:rsidP="00625CF4">
      <w:pPr>
        <w:pStyle w:val="a3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6465"/>
        <w:gridCol w:w="1575"/>
      </w:tblGrid>
      <w:tr w:rsidR="00625CF4" w:rsidTr="006D648F">
        <w:trPr>
          <w:trHeight w:val="955"/>
        </w:trPr>
        <w:tc>
          <w:tcPr>
            <w:tcW w:w="731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</w:t>
            </w:r>
          </w:p>
          <w:p w:rsidR="00625CF4" w:rsidRDefault="00625CF4" w:rsidP="006D648F">
            <w:pPr>
              <w:pStyle w:val="New"/>
              <w:spacing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号</w:t>
            </w:r>
          </w:p>
        </w:tc>
        <w:tc>
          <w:tcPr>
            <w:tcW w:w="646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单位名称</w:t>
            </w:r>
          </w:p>
        </w:tc>
        <w:tc>
          <w:tcPr>
            <w:tcW w:w="157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安排金额（万元）</w:t>
            </w:r>
          </w:p>
        </w:tc>
      </w:tr>
      <w:tr w:rsidR="00625CF4" w:rsidTr="006D648F">
        <w:trPr>
          <w:trHeight w:val="820"/>
        </w:trPr>
        <w:tc>
          <w:tcPr>
            <w:tcW w:w="731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bCs/>
                <w:sz w:val="32"/>
              </w:rPr>
            </w:pPr>
            <w:proofErr w:type="gramStart"/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一</w:t>
            </w:r>
            <w:proofErr w:type="gramEnd"/>
          </w:p>
        </w:tc>
        <w:tc>
          <w:tcPr>
            <w:tcW w:w="6465" w:type="dxa"/>
          </w:tcPr>
          <w:p w:rsidR="00625CF4" w:rsidRDefault="00625CF4" w:rsidP="006D648F">
            <w:pPr>
              <w:pStyle w:val="New"/>
              <w:spacing w:line="560" w:lineRule="exact"/>
              <w:jc w:val="left"/>
              <w:rPr>
                <w:rFonts w:ascii="宋体" w:eastAsia="宋体" w:hAnsi="宋体" w:hint="eastAsia"/>
                <w:b/>
                <w:bCs/>
                <w:color w:val="000000"/>
                <w:sz w:val="19"/>
                <w:shd w:val="clear" w:color="auto" w:fill="FFFFFF"/>
              </w:rPr>
            </w:pPr>
            <w:r>
              <w:rPr>
                <w:rFonts w:ascii="楷体" w:eastAsia="楷体" w:hAnsi="楷体" w:hint="eastAsia"/>
                <w:spacing w:val="-20"/>
                <w:sz w:val="30"/>
                <w:szCs w:val="30"/>
              </w:rPr>
              <w:t>上市挂牌融资奖补（支持民营企业到新三板挂牌）</w:t>
            </w:r>
          </w:p>
        </w:tc>
        <w:tc>
          <w:tcPr>
            <w:tcW w:w="1575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50</w:t>
            </w:r>
          </w:p>
        </w:tc>
      </w:tr>
      <w:tr w:rsidR="00625CF4" w:rsidTr="006D648F">
        <w:trPr>
          <w:trHeight w:val="855"/>
        </w:trPr>
        <w:tc>
          <w:tcPr>
            <w:tcW w:w="731" w:type="dxa"/>
            <w:vAlign w:val="center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1</w:t>
            </w:r>
          </w:p>
        </w:tc>
        <w:tc>
          <w:tcPr>
            <w:tcW w:w="646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惠州</w:t>
            </w:r>
            <w:proofErr w:type="gramStart"/>
            <w:r>
              <w:rPr>
                <w:rFonts w:eastAsia="仿宋_GB2312"/>
                <w:sz w:val="32"/>
                <w:szCs w:val="32"/>
              </w:rPr>
              <w:t>市锦好医疗</w:t>
            </w:r>
            <w:proofErr w:type="gramEnd"/>
            <w:r>
              <w:rPr>
                <w:rFonts w:eastAsia="仿宋_GB2312"/>
                <w:sz w:val="32"/>
                <w:szCs w:val="32"/>
              </w:rPr>
              <w:t>科技股份有限公司</w:t>
            </w:r>
          </w:p>
        </w:tc>
        <w:tc>
          <w:tcPr>
            <w:tcW w:w="1575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50</w:t>
            </w:r>
          </w:p>
        </w:tc>
      </w:tr>
      <w:tr w:rsidR="00625CF4" w:rsidTr="006D648F">
        <w:trPr>
          <w:trHeight w:val="730"/>
        </w:trPr>
        <w:tc>
          <w:tcPr>
            <w:tcW w:w="731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bCs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二</w:t>
            </w:r>
          </w:p>
        </w:tc>
        <w:tc>
          <w:tcPr>
            <w:tcW w:w="646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left"/>
              <w:rPr>
                <w:rFonts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中小</w:t>
            </w:r>
            <w:proofErr w:type="gramStart"/>
            <w:r>
              <w:rPr>
                <w:rFonts w:ascii="楷体" w:eastAsia="楷体" w:hAnsi="楷体" w:cs="楷体" w:hint="eastAsia"/>
                <w:sz w:val="32"/>
                <w:szCs w:val="32"/>
              </w:rPr>
              <w:t>微企业</w:t>
            </w:r>
            <w:proofErr w:type="gramEnd"/>
            <w:r>
              <w:rPr>
                <w:rFonts w:ascii="楷体" w:eastAsia="楷体" w:hAnsi="楷体" w:cs="楷体" w:hint="eastAsia"/>
                <w:sz w:val="32"/>
                <w:szCs w:val="32"/>
              </w:rPr>
              <w:t>贷款贴息</w:t>
            </w:r>
          </w:p>
        </w:tc>
        <w:tc>
          <w:tcPr>
            <w:tcW w:w="1575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176.1</w:t>
            </w:r>
          </w:p>
        </w:tc>
      </w:tr>
      <w:tr w:rsidR="00625CF4" w:rsidTr="006D648F">
        <w:trPr>
          <w:trHeight w:val="700"/>
        </w:trPr>
        <w:tc>
          <w:tcPr>
            <w:tcW w:w="731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1</w:t>
            </w:r>
          </w:p>
        </w:tc>
        <w:tc>
          <w:tcPr>
            <w:tcW w:w="646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广东海纳农业有限公司</w:t>
            </w:r>
          </w:p>
        </w:tc>
        <w:tc>
          <w:tcPr>
            <w:tcW w:w="1575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8.3</w:t>
            </w:r>
          </w:p>
        </w:tc>
      </w:tr>
      <w:tr w:rsidR="00625CF4" w:rsidTr="006D648F">
        <w:trPr>
          <w:trHeight w:val="805"/>
        </w:trPr>
        <w:tc>
          <w:tcPr>
            <w:tcW w:w="731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2</w:t>
            </w:r>
          </w:p>
        </w:tc>
        <w:tc>
          <w:tcPr>
            <w:tcW w:w="646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广东能辉新材料科技有限公司</w:t>
            </w:r>
          </w:p>
        </w:tc>
        <w:tc>
          <w:tcPr>
            <w:tcW w:w="1575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4.8</w:t>
            </w:r>
          </w:p>
        </w:tc>
      </w:tr>
      <w:tr w:rsidR="00625CF4" w:rsidTr="006D648F">
        <w:trPr>
          <w:trHeight w:val="670"/>
        </w:trPr>
        <w:tc>
          <w:tcPr>
            <w:tcW w:w="731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3</w:t>
            </w:r>
          </w:p>
        </w:tc>
        <w:tc>
          <w:tcPr>
            <w:tcW w:w="646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广东维尔科技股份有限公司</w:t>
            </w:r>
          </w:p>
        </w:tc>
        <w:tc>
          <w:tcPr>
            <w:tcW w:w="1575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35.7</w:t>
            </w:r>
          </w:p>
        </w:tc>
      </w:tr>
      <w:tr w:rsidR="00625CF4" w:rsidTr="006D648F">
        <w:trPr>
          <w:trHeight w:val="670"/>
        </w:trPr>
        <w:tc>
          <w:tcPr>
            <w:tcW w:w="731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4</w:t>
            </w:r>
          </w:p>
        </w:tc>
        <w:tc>
          <w:tcPr>
            <w:tcW w:w="646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惠州市奥罗拉科技有限公司</w:t>
            </w:r>
          </w:p>
        </w:tc>
        <w:tc>
          <w:tcPr>
            <w:tcW w:w="1575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25.3</w:t>
            </w:r>
          </w:p>
        </w:tc>
      </w:tr>
      <w:tr w:rsidR="00625CF4" w:rsidTr="006D648F">
        <w:trPr>
          <w:trHeight w:val="785"/>
        </w:trPr>
        <w:tc>
          <w:tcPr>
            <w:tcW w:w="731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5</w:t>
            </w:r>
          </w:p>
        </w:tc>
        <w:tc>
          <w:tcPr>
            <w:tcW w:w="6465" w:type="dxa"/>
            <w:vAlign w:val="center"/>
          </w:tcPr>
          <w:p w:rsidR="00625CF4" w:rsidRDefault="00625CF4" w:rsidP="006D648F">
            <w:pPr>
              <w:pStyle w:val="New"/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惠州高盛达科技有限公司</w:t>
            </w:r>
          </w:p>
        </w:tc>
        <w:tc>
          <w:tcPr>
            <w:tcW w:w="1575" w:type="dxa"/>
          </w:tcPr>
          <w:p w:rsidR="00625CF4" w:rsidRDefault="00625CF4" w:rsidP="006D648F">
            <w:pPr>
              <w:pStyle w:val="New"/>
              <w:spacing w:line="560" w:lineRule="exact"/>
              <w:jc w:val="center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102</w:t>
            </w:r>
          </w:p>
        </w:tc>
      </w:tr>
    </w:tbl>
    <w:p w:rsidR="00625CF4" w:rsidRDefault="00625CF4" w:rsidP="00625CF4">
      <w:pPr>
        <w:pStyle w:val="NewNew"/>
        <w:spacing w:line="560" w:lineRule="exact"/>
        <w:ind w:left="1984" w:right="640" w:hangingChars="620" w:hanging="1984"/>
        <w:jc w:val="center"/>
        <w:rPr>
          <w:rFonts w:ascii="Times New Roman" w:hAnsi="Times New Roman"/>
        </w:rPr>
      </w:pPr>
    </w:p>
    <w:p w:rsidR="0065380D" w:rsidRDefault="0065380D"/>
    <w:sectPr w:rsidR="0065380D">
      <w:pgSz w:w="11906" w:h="16838"/>
      <w:pgMar w:top="1531" w:right="1588" w:bottom="1304" w:left="1588" w:header="851" w:footer="992" w:gutter="0"/>
      <w:cols w:space="720"/>
      <w:docGrid w:type="lines" w:linePitch="3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5CF4"/>
    <w:rsid w:val="00625CF4"/>
    <w:rsid w:val="0065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F4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5CF4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ewNew">
    <w:name w:val="正文 New New"/>
    <w:rsid w:val="00625CF4"/>
    <w:pPr>
      <w:widowControl w:val="0"/>
      <w:jc w:val="both"/>
    </w:pPr>
    <w:rPr>
      <w:rFonts w:ascii="仿宋_GB2312" w:eastAsia="仿宋_GB2312" w:hAnsi="宋体" w:cs="Times New Roman"/>
      <w:sz w:val="32"/>
      <w:szCs w:val="32"/>
    </w:rPr>
  </w:style>
  <w:style w:type="paragraph" w:customStyle="1" w:styleId="Style3">
    <w:name w:val="_Style 3"/>
    <w:basedOn w:val="a"/>
    <w:rsid w:val="00625CF4"/>
  </w:style>
  <w:style w:type="paragraph" w:customStyle="1" w:styleId="New">
    <w:name w:val="正文 New"/>
    <w:rsid w:val="00625CF4"/>
    <w:pPr>
      <w:widowControl w:val="0"/>
      <w:jc w:val="both"/>
    </w:pPr>
    <w:rPr>
      <w:rFonts w:ascii="等线" w:eastAsia="等线" w:hAnsi="等线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王晨</dc:creator>
  <cp:lastModifiedBy>王晨</cp:lastModifiedBy>
  <cp:revision>1</cp:revision>
  <dcterms:created xsi:type="dcterms:W3CDTF">2019-04-30T07:35:00Z</dcterms:created>
  <dcterms:modified xsi:type="dcterms:W3CDTF">2019-04-30T07:35:00Z</dcterms:modified>
</cp:coreProperties>
</file>