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98" w:rsidRDefault="000F6198" w:rsidP="000F6198">
      <w:bookmarkStart w:id="0" w:name="_GoBack"/>
      <w:bookmarkEnd w:id="0"/>
    </w:p>
    <w:p w:rsidR="000F6198" w:rsidRDefault="000F6198" w:rsidP="000F6198">
      <w:r>
        <w:t>附表</w:t>
      </w:r>
      <w:r>
        <w:t>1</w:t>
      </w:r>
      <w:r>
        <w:t>：</w:t>
      </w:r>
    </w:p>
    <w:p w:rsidR="000F6198" w:rsidRDefault="000F6198" w:rsidP="000F6198">
      <w:pPr>
        <w:jc w:val="center"/>
        <w:rPr>
          <w:b/>
          <w:bCs/>
        </w:rPr>
      </w:pPr>
      <w:r>
        <w:rPr>
          <w:b/>
          <w:bCs/>
        </w:rPr>
        <w:t>惠州市突发环境事件社会应急救援队伍认定申请表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405"/>
        <w:gridCol w:w="900"/>
        <w:gridCol w:w="1470"/>
        <w:gridCol w:w="142"/>
        <w:gridCol w:w="1043"/>
        <w:gridCol w:w="270"/>
        <w:gridCol w:w="1290"/>
        <w:gridCol w:w="1681"/>
      </w:tblGrid>
      <w:tr w:rsidR="000F6198" w:rsidTr="00E029B9">
        <w:trPr>
          <w:trHeight w:val="302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6796" w:type="dxa"/>
            <w:gridSpan w:val="7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left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272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地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>
              <w:rPr>
                <w:snapToGrid w:val="0"/>
                <w:kern w:val="0"/>
                <w:sz w:val="24"/>
              </w:rPr>
              <w:t>址</w:t>
            </w:r>
          </w:p>
        </w:tc>
        <w:tc>
          <w:tcPr>
            <w:tcW w:w="6796" w:type="dxa"/>
            <w:gridSpan w:val="7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left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212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工商登记号</w:t>
            </w:r>
          </w:p>
        </w:tc>
        <w:tc>
          <w:tcPr>
            <w:tcW w:w="6796" w:type="dxa"/>
            <w:gridSpan w:val="7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left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90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组织机构代码</w:t>
            </w:r>
          </w:p>
        </w:tc>
        <w:tc>
          <w:tcPr>
            <w:tcW w:w="6796" w:type="dxa"/>
            <w:gridSpan w:val="7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left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567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法定代表人</w:t>
            </w:r>
          </w:p>
          <w:p w:rsidR="000F6198" w:rsidRDefault="000F6198" w:rsidP="00E029B9">
            <w:pPr>
              <w:adjustRightInd w:val="0"/>
              <w:snapToGrid w:val="0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（负责人）</w:t>
            </w:r>
          </w:p>
        </w:tc>
        <w:tc>
          <w:tcPr>
            <w:tcW w:w="2370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3241" w:type="dxa"/>
            <w:gridSpan w:val="3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92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联系人</w:t>
            </w:r>
          </w:p>
        </w:tc>
        <w:tc>
          <w:tcPr>
            <w:tcW w:w="2370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3241" w:type="dxa"/>
            <w:gridSpan w:val="3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90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电子邮箱</w:t>
            </w:r>
          </w:p>
        </w:tc>
        <w:tc>
          <w:tcPr>
            <w:tcW w:w="2370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jc w:val="center"/>
              <w:rPr>
                <w:snapToGrid w:val="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3241" w:type="dxa"/>
            <w:gridSpan w:val="3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252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危险废物经营许可证号</w:t>
            </w:r>
          </w:p>
        </w:tc>
        <w:tc>
          <w:tcPr>
            <w:tcW w:w="6796" w:type="dxa"/>
            <w:gridSpan w:val="7"/>
            <w:vAlign w:val="center"/>
          </w:tcPr>
          <w:p w:rsidR="000F6198" w:rsidRDefault="000F6198" w:rsidP="00E029B9">
            <w:pPr>
              <w:adjustRightInd w:val="0"/>
              <w:snapToGrid w:val="0"/>
              <w:jc w:val="distribute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392"/>
        </w:trPr>
        <w:tc>
          <w:tcPr>
            <w:tcW w:w="136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1305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代码</w:t>
            </w:r>
          </w:p>
        </w:tc>
        <w:tc>
          <w:tcPr>
            <w:tcW w:w="161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能力（吨</w:t>
            </w:r>
            <w:r>
              <w:rPr>
                <w:b/>
                <w:bCs/>
                <w:snapToGrid w:val="0"/>
                <w:kern w:val="0"/>
                <w:sz w:val="24"/>
              </w:rPr>
              <w:t>/</w:t>
            </w:r>
            <w:r>
              <w:rPr>
                <w:b/>
                <w:bCs/>
                <w:snapToGrid w:val="0"/>
                <w:kern w:val="0"/>
                <w:sz w:val="24"/>
              </w:rPr>
              <w:t>年）</w:t>
            </w:r>
          </w:p>
        </w:tc>
        <w:tc>
          <w:tcPr>
            <w:tcW w:w="1313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1290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代码</w:t>
            </w:r>
          </w:p>
        </w:tc>
        <w:tc>
          <w:tcPr>
            <w:tcW w:w="1681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能力（吨</w:t>
            </w:r>
            <w:r>
              <w:rPr>
                <w:b/>
                <w:bCs/>
                <w:snapToGrid w:val="0"/>
                <w:kern w:val="0"/>
                <w:sz w:val="24"/>
              </w:rPr>
              <w:t>/</w:t>
            </w:r>
            <w:r>
              <w:rPr>
                <w:b/>
                <w:bCs/>
                <w:snapToGrid w:val="0"/>
                <w:kern w:val="0"/>
                <w:sz w:val="24"/>
              </w:rPr>
              <w:t>年）</w:t>
            </w:r>
          </w:p>
        </w:tc>
      </w:tr>
      <w:tr w:rsidR="000F6198" w:rsidTr="00E029B9">
        <w:trPr>
          <w:trHeight w:val="152"/>
        </w:trPr>
        <w:tc>
          <w:tcPr>
            <w:tcW w:w="136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152"/>
        </w:trPr>
        <w:tc>
          <w:tcPr>
            <w:tcW w:w="136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152"/>
        </w:trPr>
        <w:tc>
          <w:tcPr>
            <w:tcW w:w="136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</w:p>
        </w:tc>
      </w:tr>
      <w:tr w:rsidR="000F6198" w:rsidTr="00E029B9">
        <w:trPr>
          <w:trHeight w:val="2288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单位意见</w:t>
            </w:r>
          </w:p>
        </w:tc>
        <w:tc>
          <w:tcPr>
            <w:tcW w:w="6796" w:type="dxa"/>
            <w:gridSpan w:val="7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ind w:right="960"/>
              <w:jc w:val="lef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惠州市环境保护局：</w:t>
            </w:r>
          </w:p>
          <w:p w:rsidR="000F6198" w:rsidRDefault="000F6198" w:rsidP="00E029B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我单位自愿参加惠州市突发环境事件社会应急救援队伍，依法处置应急工作中产生的污染物和危险废物，请予以批准。</w:t>
            </w:r>
          </w:p>
          <w:p w:rsidR="000F6198" w:rsidRDefault="000F6198" w:rsidP="00E029B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附：《现场收集、运输、贮存、处置所需要的设备清单》</w:t>
            </w:r>
          </w:p>
          <w:p w:rsidR="000F6198" w:rsidRDefault="000F6198" w:rsidP="00E029B9">
            <w:pPr>
              <w:adjustRightInd w:val="0"/>
              <w:snapToGrid w:val="0"/>
              <w:spacing w:line="360" w:lineRule="auto"/>
              <w:ind w:right="960"/>
              <w:jc w:val="lef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主要负责人（签字）</w:t>
            </w:r>
            <w:r>
              <w:rPr>
                <w:snapToGrid w:val="0"/>
                <w:kern w:val="0"/>
                <w:sz w:val="24"/>
              </w:rPr>
              <w:t xml:space="preserve">               </w:t>
            </w:r>
            <w:r>
              <w:rPr>
                <w:snapToGrid w:val="0"/>
                <w:kern w:val="0"/>
                <w:sz w:val="24"/>
              </w:rPr>
              <w:t>（单位盖章）</w:t>
            </w:r>
          </w:p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 xml:space="preserve">                                     </w:t>
            </w:r>
            <w:r>
              <w:rPr>
                <w:snapToGrid w:val="0"/>
                <w:kern w:val="0"/>
                <w:sz w:val="24"/>
              </w:rPr>
              <w:t>年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snapToGrid w:val="0"/>
                <w:kern w:val="0"/>
                <w:sz w:val="24"/>
              </w:rPr>
              <w:t>月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snapToGrid w:val="0"/>
                <w:kern w:val="0"/>
                <w:sz w:val="24"/>
              </w:rPr>
              <w:t>日</w:t>
            </w:r>
          </w:p>
        </w:tc>
      </w:tr>
      <w:tr w:rsidR="000F6198" w:rsidTr="00E029B9">
        <w:trPr>
          <w:trHeight w:val="375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初审意见</w:t>
            </w:r>
          </w:p>
        </w:tc>
        <w:tc>
          <w:tcPr>
            <w:tcW w:w="6796" w:type="dxa"/>
            <w:gridSpan w:val="7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snapToGrid w:val="0"/>
                <w:kern w:val="0"/>
                <w:sz w:val="24"/>
              </w:rPr>
            </w:pPr>
          </w:p>
          <w:p w:rsidR="000F6198" w:rsidRDefault="000F6198" w:rsidP="00E029B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 xml:space="preserve">                                  </w:t>
            </w:r>
            <w:r>
              <w:rPr>
                <w:snapToGrid w:val="0"/>
                <w:kern w:val="0"/>
                <w:sz w:val="24"/>
              </w:rPr>
              <w:t>年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snapToGrid w:val="0"/>
                <w:kern w:val="0"/>
                <w:sz w:val="24"/>
              </w:rPr>
              <w:t>月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snapToGrid w:val="0"/>
                <w:kern w:val="0"/>
                <w:sz w:val="24"/>
              </w:rPr>
              <w:t>日</w:t>
            </w:r>
          </w:p>
        </w:tc>
      </w:tr>
      <w:tr w:rsidR="000F6198" w:rsidTr="00E029B9">
        <w:trPr>
          <w:trHeight w:val="293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分管局领导</w:t>
            </w:r>
          </w:p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6796" w:type="dxa"/>
            <w:gridSpan w:val="7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snapToGrid w:val="0"/>
                <w:kern w:val="0"/>
                <w:sz w:val="24"/>
              </w:rPr>
            </w:pPr>
          </w:p>
          <w:p w:rsidR="000F6198" w:rsidRDefault="000F6198" w:rsidP="00E029B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 xml:space="preserve">                                  </w:t>
            </w:r>
            <w:r>
              <w:rPr>
                <w:snapToGrid w:val="0"/>
                <w:kern w:val="0"/>
                <w:sz w:val="24"/>
              </w:rPr>
              <w:t>年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snapToGrid w:val="0"/>
                <w:kern w:val="0"/>
                <w:sz w:val="24"/>
              </w:rPr>
              <w:t>月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snapToGrid w:val="0"/>
                <w:kern w:val="0"/>
                <w:sz w:val="24"/>
              </w:rPr>
              <w:t>日</w:t>
            </w:r>
          </w:p>
        </w:tc>
      </w:tr>
      <w:tr w:rsidR="000F6198" w:rsidTr="00E029B9">
        <w:trPr>
          <w:trHeight w:val="829"/>
        </w:trPr>
        <w:tc>
          <w:tcPr>
            <w:tcW w:w="1772" w:type="dxa"/>
            <w:gridSpan w:val="2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distribute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局长意见</w:t>
            </w:r>
          </w:p>
        </w:tc>
        <w:tc>
          <w:tcPr>
            <w:tcW w:w="6796" w:type="dxa"/>
            <w:gridSpan w:val="7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snapToGrid w:val="0"/>
                <w:kern w:val="0"/>
                <w:sz w:val="24"/>
              </w:rPr>
            </w:pPr>
          </w:p>
          <w:p w:rsidR="000F6198" w:rsidRDefault="000F6198" w:rsidP="00E029B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snapToGrid w:val="0"/>
                <w:kern w:val="0"/>
                <w:sz w:val="24"/>
              </w:rPr>
            </w:pPr>
          </w:p>
          <w:p w:rsidR="000F6198" w:rsidRDefault="000F6198" w:rsidP="00E029B9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 xml:space="preserve">                                 </w:t>
            </w:r>
            <w:r>
              <w:rPr>
                <w:snapToGrid w:val="0"/>
                <w:kern w:val="0"/>
                <w:sz w:val="24"/>
              </w:rPr>
              <w:t>年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snapToGrid w:val="0"/>
                <w:kern w:val="0"/>
                <w:sz w:val="24"/>
              </w:rPr>
              <w:t>月</w:t>
            </w:r>
            <w:r>
              <w:rPr>
                <w:snapToGrid w:val="0"/>
                <w:kern w:val="0"/>
                <w:sz w:val="24"/>
              </w:rPr>
              <w:t xml:space="preserve">   </w:t>
            </w:r>
            <w:r>
              <w:rPr>
                <w:snapToGrid w:val="0"/>
                <w:kern w:val="0"/>
                <w:sz w:val="24"/>
              </w:rPr>
              <w:t>日</w:t>
            </w:r>
          </w:p>
        </w:tc>
      </w:tr>
    </w:tbl>
    <w:p w:rsidR="000F6198" w:rsidRDefault="000F6198" w:rsidP="000F6198">
      <w:r>
        <w:br w:type="page"/>
      </w:r>
      <w:r>
        <w:lastRenderedPageBreak/>
        <w:t>附表</w:t>
      </w:r>
      <w:r>
        <w:t>2</w:t>
      </w:r>
      <w:r>
        <w:t>：</w:t>
      </w:r>
    </w:p>
    <w:p w:rsidR="000F6198" w:rsidRDefault="000F6198" w:rsidP="000F6198">
      <w:pPr>
        <w:jc w:val="center"/>
        <w:rPr>
          <w:b/>
          <w:bCs/>
        </w:rPr>
      </w:pPr>
      <w:r>
        <w:rPr>
          <w:b/>
          <w:bCs/>
        </w:rPr>
        <w:t>事件现场收集、运输、贮存、处置活动所需要的设备清单</w:t>
      </w:r>
    </w:p>
    <w:p w:rsidR="000F6198" w:rsidRDefault="000F6198" w:rsidP="000F6198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应急处置单位（盖章）：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1695"/>
        <w:gridCol w:w="2865"/>
        <w:gridCol w:w="1935"/>
        <w:gridCol w:w="735"/>
        <w:gridCol w:w="927"/>
      </w:tblGrid>
      <w:tr w:rsidR="000F6198" w:rsidTr="00E029B9">
        <w:tc>
          <w:tcPr>
            <w:tcW w:w="67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1695" w:type="dxa"/>
            <w:vAlign w:val="center"/>
          </w:tcPr>
          <w:p w:rsidR="000F6198" w:rsidRDefault="000F6198" w:rsidP="00E029B9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突发环境事件处理分类</w:t>
            </w: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设备名称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规格型号</w:t>
            </w: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单位</w:t>
            </w: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数量</w:t>
            </w:r>
          </w:p>
        </w:tc>
      </w:tr>
      <w:tr w:rsidR="000F6198" w:rsidTr="00E029B9">
        <w:tc>
          <w:tcPr>
            <w:tcW w:w="677" w:type="dxa"/>
            <w:vMerge w:val="restart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1695" w:type="dxa"/>
            <w:vMerge w:val="restart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运输</w:t>
            </w: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、专用车辆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、叉车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、手动液压搬运车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 w:val="restart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695" w:type="dxa"/>
            <w:vMerge w:val="restart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收集</w:t>
            </w: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、挖掘机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、强力抽水泵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、收集容器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 w:val="restart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695" w:type="dxa"/>
            <w:vMerge w:val="restart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处置</w:t>
            </w: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、吸油棉、围油栏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、消防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 w:val="restart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695" w:type="dxa"/>
            <w:vMerge w:val="restart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个人安全防护用品</w:t>
            </w: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、头部防护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、眼部防护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、手部防护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、脚部防护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、化学防护服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、呼吸防护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、警戒标志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69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通讯器材</w:t>
            </w: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69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现场检测仪器</w:t>
            </w: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0F6198" w:rsidTr="00E029B9">
        <w:tc>
          <w:tcPr>
            <w:tcW w:w="67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69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286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发电机、照明、</w:t>
            </w:r>
          </w:p>
        </w:tc>
        <w:tc>
          <w:tcPr>
            <w:tcW w:w="19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0F6198" w:rsidRDefault="000F6198" w:rsidP="00E029B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</w:tbl>
    <w:p w:rsidR="000F6198" w:rsidRDefault="000F6198" w:rsidP="000F6198">
      <w:r>
        <w:t>填报日期：</w:t>
      </w:r>
      <w:r>
        <w:t xml:space="preserve">              </w:t>
      </w:r>
      <w:r>
        <w:t>填报人：</w:t>
      </w:r>
      <w:r>
        <w:t xml:space="preserve">         </w:t>
      </w:r>
      <w:r>
        <w:t>审核人：</w:t>
      </w:r>
    </w:p>
    <w:p w:rsidR="0033610B" w:rsidRPr="000F6198" w:rsidRDefault="0033610B"/>
    <w:sectPr w:rsidR="0033610B" w:rsidRPr="000F6198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A0" w:rsidRDefault="000F619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90500" cy="131445"/>
              <wp:effectExtent l="0" t="0" r="10160" b="1206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C6BA0" w:rsidRDefault="000F619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36.2pt;margin-top:0;width:15pt;height:10.3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" filled="f" stroked="f">
              <v:path arrowok="t"/>
              <v:textbox style="mso-fit-shape-to-text:t" inset="0,0,0,0">
                <w:txbxContent>
                  <w:p w:rsidR="00FC6BA0" w:rsidRDefault="000F619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A0" w:rsidRDefault="000F6198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98"/>
    <w:rsid w:val="000F6198"/>
    <w:rsid w:val="0033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9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basedOn w:val="a0"/>
    <w:link w:val="a3"/>
    <w:rsid w:val="000F619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0F619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basedOn w:val="a0"/>
    <w:link w:val="a4"/>
    <w:rsid w:val="000F619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9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basedOn w:val="a0"/>
    <w:link w:val="a3"/>
    <w:rsid w:val="000F619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0F619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basedOn w:val="a0"/>
    <w:link w:val="a4"/>
    <w:rsid w:val="000F61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763</Characters>
  <Application>Microsoft Office Word</Application>
  <DocSecurity>0</DocSecurity>
  <Lines>6</Lines>
  <Paragraphs>1</Paragraphs>
  <ScaleCrop>false</ScaleCrop>
  <Company>市府办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罗敏</dc:creator>
  <cp:lastModifiedBy>罗敏</cp:lastModifiedBy>
  <cp:revision>1</cp:revision>
  <dcterms:created xsi:type="dcterms:W3CDTF">2017-11-03T02:20:00Z</dcterms:created>
  <dcterms:modified xsi:type="dcterms:W3CDTF">2017-11-03T02:21:00Z</dcterms:modified>
</cp:coreProperties>
</file>