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pacing w:val="0"/>
          <w:sz w:val="32"/>
          <w:szCs w:val="32"/>
          <w:lang w:val="en-US" w:eastAsia="zh-CN"/>
        </w:rPr>
        <w:t xml:space="preserve">附件1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000000"/>
          <w:sz w:val="36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000000"/>
          <w:sz w:val="36"/>
          <w:szCs w:val="20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</w:rPr>
        <w:t>惠州市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val="en-US" w:eastAsia="zh-CN"/>
        </w:rPr>
        <w:t>公共资源交易中心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</w:rPr>
        <w:t>信息公开申请表</w:t>
      </w:r>
      <w:bookmarkEnd w:id="0"/>
    </w:p>
    <w:p>
      <w:pPr>
        <w:spacing w:line="22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20"/>
        </w:rPr>
      </w:pPr>
    </w:p>
    <w:tbl>
      <w:tblPr>
        <w:tblStyle w:val="2"/>
        <w:tblW w:w="90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68"/>
        <w:gridCol w:w="1536"/>
        <w:gridCol w:w="829"/>
        <w:gridCol w:w="881"/>
        <w:gridCol w:w="1624"/>
        <w:gridCol w:w="891"/>
        <w:gridCol w:w="18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96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申  请  人  信  息</w:t>
            </w:r>
          </w:p>
        </w:tc>
        <w:tc>
          <w:tcPr>
            <w:tcW w:w="768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民</w:t>
            </w:r>
          </w:p>
        </w:tc>
        <w:tc>
          <w:tcPr>
            <w:tcW w:w="153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姓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名</w:t>
            </w:r>
          </w:p>
        </w:tc>
        <w:tc>
          <w:tcPr>
            <w:tcW w:w="1710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275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9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76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3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1710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275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9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76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3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092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9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76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3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710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手机号码</w:t>
            </w:r>
          </w:p>
        </w:tc>
        <w:tc>
          <w:tcPr>
            <w:tcW w:w="275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9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76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3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6092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9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768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法人或者其他组织</w:t>
            </w:r>
          </w:p>
        </w:tc>
        <w:tc>
          <w:tcPr>
            <w:tcW w:w="153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1710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  <w:szCs w:val="20"/>
              </w:rPr>
              <w:t>组织代码</w:t>
            </w:r>
          </w:p>
        </w:tc>
        <w:tc>
          <w:tcPr>
            <w:tcW w:w="275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9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76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3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营业执照</w:t>
            </w:r>
          </w:p>
        </w:tc>
        <w:tc>
          <w:tcPr>
            <w:tcW w:w="6092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76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3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法人代表</w:t>
            </w:r>
          </w:p>
        </w:tc>
        <w:tc>
          <w:tcPr>
            <w:tcW w:w="1710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275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6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76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36" w:type="dxa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1710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2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联系人电子邮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箱</w:t>
            </w:r>
          </w:p>
        </w:tc>
        <w:tc>
          <w:tcPr>
            <w:tcW w:w="275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96" w:type="dxa"/>
            <w:vMerge w:val="restart"/>
            <w:tcBorders>
              <w:top w:val="single" w:color="auto" w:sz="8" w:space="0"/>
            </w:tcBorders>
            <w:textDirection w:val="tbRlV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    所   需  政  府  信  息  情  况</w:t>
            </w:r>
          </w:p>
        </w:tc>
        <w:tc>
          <w:tcPr>
            <w:tcW w:w="2304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所需的政府信息</w:t>
            </w:r>
          </w:p>
        </w:tc>
        <w:tc>
          <w:tcPr>
            <w:tcW w:w="829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文号</w:t>
            </w:r>
          </w:p>
        </w:tc>
        <w:tc>
          <w:tcPr>
            <w:tcW w:w="1867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69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04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6092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其他特征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性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描述:</w:t>
            </w:r>
          </w:p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9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提供政府信息的指定方式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092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  <w:t>当面提供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  <w:t xml:space="preserve">邮政寄送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  <w:t>电子发送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9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获取政府信息的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  <w:lang w:val="en-US" w:eastAsia="zh-CN"/>
              </w:rPr>
              <w:t>途径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092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>邮寄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  <w:lang w:val="en-US" w:eastAsia="zh-CN"/>
              </w:rPr>
              <w:t>送达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网上获取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自行领取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9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申请人签名或盖章</w:t>
            </w:r>
          </w:p>
        </w:tc>
        <w:tc>
          <w:tcPr>
            <w:tcW w:w="1710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jc w:val="both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申请时间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69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备注</w:t>
            </w:r>
          </w:p>
        </w:tc>
        <w:tc>
          <w:tcPr>
            <w:tcW w:w="8396" w:type="dxa"/>
            <w:gridSpan w:val="7"/>
            <w:vAlign w:val="center"/>
          </w:tcPr>
          <w:p>
            <w:pPr>
              <w:spacing w:line="380" w:lineRule="exact"/>
              <w:ind w:left="51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1. 公民提交申请时必须提交身份证复印件，否则不予受理。</w:t>
            </w:r>
          </w:p>
          <w:p>
            <w:pPr>
              <w:spacing w:line="380" w:lineRule="exact"/>
              <w:ind w:left="51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2. 法人或者其他组织提交申请时必须提交组织机构代码证复印件，否则不予受理。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44013"/>
    <w:rsid w:val="5974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2023-12-08T03:43:00Z</dcterms:created>
  <dc:creator>oXYgen.</dc:creator>
  <cp:lastModifiedBy>oXYgen.</cp:lastModifiedBy>
  <dcterms:modified xsi:type="dcterms:W3CDTF">2023-12-08T03:43:31Z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315D824431684977B08D7E809A0D0E68</vt:lpwstr>
  </property>
</Properties>
</file>