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惠州市开展企业新型学徒制企业目录表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3"/>
        <w:tblW w:w="1444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75"/>
        <w:gridCol w:w="1560"/>
        <w:gridCol w:w="1500"/>
        <w:gridCol w:w="1046"/>
        <w:gridCol w:w="1275"/>
        <w:gridCol w:w="1530"/>
        <w:gridCol w:w="3087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类型（国有、集体、私营）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培训职业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（工种）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参训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培养期限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惠州市红花山庄饮食服务有限公司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中式烹调师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红花湖景区东部停车场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惠州市惠城区广盛餐厅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中式面点师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惠州市惠城区马安新乐大道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惠州市俊峰投资有限公司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汽车维修工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惠州市龙丰螺山鳄湖路22号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惠州市驰峰投资有限公司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汽车维修工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惠州市龙丰螺山鳄湖路22号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惠州市通力达汽车销售服务有限公司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汽车维修工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惠博大道江北西部7号小区金山汽车城12号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惠州市锦湖实业发展有限公司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惠州市惠城区水口街道办东江工业区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天宝电子（惠州）有限公司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惠州市惠城区水口镇东江工业区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惠州市惠阳区香喷喷饮食服务管理有限公司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中式烹调师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惠阳区淡水白云二路99号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惠州市泰城酒店有限公司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中式烹调师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惠阳区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淡水街道松岭社区泗水地段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惠州市惠阳区淡水街道办欢乐岛幼儿园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756"/>
              </w:tabs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惠阳区淡水大埔小学后面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惠州市惠阳区金惠幼儿园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惠阳区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淡水金惠大道侧金惠华园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惠州市惠阳区花样年伟才幼儿园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惠阳区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淡水尧岗下刘屋花样年别样城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惠州市惠阳区淡水新蕾幼儿园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惠阳区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淡水东直街粤华苑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惠州市惠阳区文翔幼儿园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惠阳区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淡水开城大道翠微小区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惠州市惠阳区彩虹城伟才幼儿园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保育员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惠阳区淡水街道人民六路彩虹城北区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惠州市吉邦精密技术有限公司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模具工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广东省惠东县白花镇长塘第二工业区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惠东县长银房地产开发有限公司檀悦豪生温泉度假酒店分公司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中式烹调师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惠东县港口镇头围村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广东惠州平海发电厂有限公司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高压电工作业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广东惠东县平海镇碧甲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广东惠州平海发电厂有限公司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低压电工作业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广东惠东县平海镇碧甲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  <w:t>广东新峰药业股份有限公司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  <w:t>惠州市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  <w:t>博罗县宏博工业区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广东万江配电有限公司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私营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博罗县罗阳街道小金四角楼小罗路461号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龙门县华信高新科技有限公司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模具工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龙门县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龙城街道金山工业园工业六路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龙门县龙门大酒店有限公司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龙门县西林路22号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惠州市金百泽电路科技有限公司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印制电路制作工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大亚湾西区龙山六路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敏华家具制造（惠州）有限公司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手工木工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大亚湾区龙山一路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68号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龙旗电子（惠州）有限公司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仲恺高新区和畅六路(西)28号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龙旗电子（惠州）有限公司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仲恺高新区和畅六路(西)28号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惠州市禾腾能源科技有限公司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潼侨工业区新科大道东面3-11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惠州市仲恺物业服务有限公司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国有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保安员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仲恺高新区和畅五路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8号投资控股大厦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惠州海格科技股份有限公司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惠州市仲恺高新区陈江镇海格路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1号厂房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惠州市海盈电子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科技有限公司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一年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惠州市仲恺高新区潼湖镇三和村三和小组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237号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高耗材项目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注：培养档次按补贴标准档次填写，高耗材项目在备注栏备注。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20AB"/>
    <w:rsid w:val="00901773"/>
    <w:rsid w:val="01FA1A70"/>
    <w:rsid w:val="041D53A2"/>
    <w:rsid w:val="055247BE"/>
    <w:rsid w:val="0E4C1037"/>
    <w:rsid w:val="0F32627D"/>
    <w:rsid w:val="15006DFA"/>
    <w:rsid w:val="1A0D602F"/>
    <w:rsid w:val="1DB65B25"/>
    <w:rsid w:val="22FF69F2"/>
    <w:rsid w:val="25A704D8"/>
    <w:rsid w:val="2AA046F2"/>
    <w:rsid w:val="2E0534E5"/>
    <w:rsid w:val="2FE020AB"/>
    <w:rsid w:val="39055415"/>
    <w:rsid w:val="426B18B3"/>
    <w:rsid w:val="431F7F14"/>
    <w:rsid w:val="55DD22AE"/>
    <w:rsid w:val="5EAF1C9F"/>
    <w:rsid w:val="609924B2"/>
    <w:rsid w:val="67FB396E"/>
    <w:rsid w:val="68F63FCC"/>
    <w:rsid w:val="69146AA3"/>
    <w:rsid w:val="6F8432AF"/>
    <w:rsid w:val="70AC4528"/>
    <w:rsid w:val="7B6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2020-01-03T01:46:00Z</dcterms:created>
  <dc:creator>陈志彬</dc:creator>
  <cp:lastModifiedBy>陈志彬</cp:lastModifiedBy>
  <dcterms:modified xsi:type="dcterms:W3CDTF">2020-12-24T03:19:26Z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