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C60" w:rsidRDefault="002B0E30">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w:t>
      </w:r>
      <w:r>
        <w:rPr>
          <w:rFonts w:ascii="方正小标宋_GBK" w:eastAsia="方正小标宋_GBK" w:hAnsi="方正小标宋_GBK" w:cs="方正小标宋_GBK" w:hint="eastAsia"/>
          <w:color w:val="000000"/>
          <w:sz w:val="36"/>
          <w:szCs w:val="36"/>
          <w:shd w:val="clear" w:color="auto" w:fill="FFFFFF"/>
        </w:rPr>
        <w:t>惠州市住房保障租赁补贴办法（公开征求意见稿）</w:t>
      </w:r>
      <w:r>
        <w:rPr>
          <w:rFonts w:ascii="方正小标宋_GBK" w:eastAsia="方正小标宋_GBK" w:hAnsi="方正小标宋_GBK" w:cs="方正小标宋_GBK" w:hint="eastAsia"/>
          <w:sz w:val="36"/>
          <w:szCs w:val="36"/>
        </w:rPr>
        <w:t>》征求意见采纳情况表</w:t>
      </w:r>
    </w:p>
    <w:p w:rsidR="00263C60" w:rsidRDefault="002B0E30">
      <w:pPr>
        <w:jc w:val="center"/>
        <w:rPr>
          <w:rFonts w:ascii="方正小标宋_GBK" w:eastAsia="方正小标宋_GBK" w:hAnsi="方正小标宋_GBK" w:cs="方正小标宋_GBK"/>
          <w:szCs w:val="21"/>
        </w:rPr>
      </w:pPr>
      <w:r>
        <w:rPr>
          <w:rFonts w:ascii="方正小标宋_GBK" w:eastAsia="方正小标宋_GBK" w:hAnsi="方正小标宋_GBK" w:cs="方正小标宋_GBK" w:hint="eastAsia"/>
          <w:sz w:val="36"/>
          <w:szCs w:val="36"/>
        </w:rPr>
        <w:t>（社会公众）</w:t>
      </w:r>
    </w:p>
    <w:tbl>
      <w:tblPr>
        <w:tblStyle w:val="a3"/>
        <w:tblW w:w="0" w:type="auto"/>
        <w:jc w:val="center"/>
        <w:tblLook w:val="04A0"/>
      </w:tblPr>
      <w:tblGrid>
        <w:gridCol w:w="2430"/>
        <w:gridCol w:w="4560"/>
        <w:gridCol w:w="7184"/>
      </w:tblGrid>
      <w:tr w:rsidR="00263C60">
        <w:trPr>
          <w:trHeight w:val="539"/>
          <w:jc w:val="center"/>
        </w:trPr>
        <w:tc>
          <w:tcPr>
            <w:tcW w:w="2430" w:type="dxa"/>
            <w:vAlign w:val="center"/>
          </w:tcPr>
          <w:p w:rsidR="00263C60" w:rsidRDefault="002B0E3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反馈途径</w:t>
            </w:r>
          </w:p>
        </w:tc>
        <w:tc>
          <w:tcPr>
            <w:tcW w:w="4560" w:type="dxa"/>
            <w:vAlign w:val="center"/>
          </w:tcPr>
          <w:p w:rsidR="00263C60" w:rsidRDefault="002B0E3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反馈意见内容</w:t>
            </w:r>
          </w:p>
        </w:tc>
        <w:tc>
          <w:tcPr>
            <w:tcW w:w="7184" w:type="dxa"/>
            <w:vAlign w:val="center"/>
          </w:tcPr>
          <w:p w:rsidR="00263C60" w:rsidRDefault="002B0E3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处理意见</w:t>
            </w:r>
          </w:p>
        </w:tc>
      </w:tr>
      <w:tr w:rsidR="00263C60">
        <w:trPr>
          <w:trHeight w:val="2096"/>
          <w:jc w:val="center"/>
        </w:trPr>
        <w:tc>
          <w:tcPr>
            <w:tcW w:w="2430" w:type="dxa"/>
            <w:vAlign w:val="center"/>
          </w:tcPr>
          <w:p w:rsidR="00263C60" w:rsidRDefault="002B0E3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市民通过邮件形式反馈</w:t>
            </w:r>
          </w:p>
        </w:tc>
        <w:tc>
          <w:tcPr>
            <w:tcW w:w="4560" w:type="dxa"/>
            <w:vAlign w:val="center"/>
          </w:tcPr>
          <w:p w:rsidR="00263C60" w:rsidRDefault="002B0E3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市民建议：《惠州市住房保障租赁补贴办法》中第六条租赁补贴标准只提供了计算公式，建议在政策实施后公布具体租赁补贴标准。</w:t>
            </w:r>
          </w:p>
        </w:tc>
        <w:tc>
          <w:tcPr>
            <w:tcW w:w="7184" w:type="dxa"/>
            <w:vAlign w:val="center"/>
          </w:tcPr>
          <w:p w:rsidR="00263C60" w:rsidRDefault="002B0E3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采纳：市本级正在研究制定</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年租赁补贴标准，同时，《办法》已授权各县（区）住房保障管理部门自行确定。</w:t>
            </w:r>
          </w:p>
        </w:tc>
      </w:tr>
      <w:tr w:rsidR="00263C60">
        <w:trPr>
          <w:trHeight w:val="2139"/>
          <w:jc w:val="center"/>
        </w:trPr>
        <w:tc>
          <w:tcPr>
            <w:tcW w:w="2430" w:type="dxa"/>
            <w:vAlign w:val="center"/>
          </w:tcPr>
          <w:p w:rsidR="00263C60" w:rsidRDefault="002B0E30">
            <w:pPr>
              <w:rPr>
                <w:rFonts w:ascii="仿宋_GB2312" w:eastAsia="仿宋_GB2312" w:hAnsi="仿宋_GB2312" w:cs="仿宋_GB2312"/>
                <w:sz w:val="28"/>
                <w:szCs w:val="28"/>
              </w:rPr>
            </w:pPr>
            <w:r>
              <w:rPr>
                <w:rFonts w:ascii="仿宋_GB2312" w:eastAsia="仿宋_GB2312" w:hAnsi="仿宋_GB2312" w:cs="仿宋_GB2312" w:hint="eastAsia"/>
                <w:sz w:val="28"/>
                <w:szCs w:val="28"/>
              </w:rPr>
              <w:t>市民通过邮件形式反馈</w:t>
            </w:r>
          </w:p>
        </w:tc>
        <w:tc>
          <w:tcPr>
            <w:tcW w:w="4560" w:type="dxa"/>
            <w:vAlign w:val="center"/>
          </w:tcPr>
          <w:p w:rsidR="00263C60" w:rsidRDefault="002B0E30">
            <w:pPr>
              <w:jc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市民建议：</w:t>
            </w:r>
            <w:bookmarkStart w:id="0" w:name="_GoBack"/>
            <w:bookmarkEnd w:id="0"/>
            <w:r>
              <w:rPr>
                <w:rFonts w:ascii="仿宋_GB2312" w:eastAsia="仿宋_GB2312" w:hAnsi="仿宋_GB2312" w:cs="仿宋_GB2312" w:hint="eastAsia"/>
                <w:color w:val="000000"/>
                <w:sz w:val="28"/>
                <w:szCs w:val="28"/>
              </w:rPr>
              <w:t>《惠州市住房保障租赁办法》第十条：“申请人及其家庭成员的上年度城镇居民家庭可支配收入符合低收入标准，且符合低收入家庭财产状况规定”，建议明确低收入概</w:t>
            </w:r>
            <w:r>
              <w:rPr>
                <w:rFonts w:ascii="仿宋_GB2312" w:eastAsia="仿宋_GB2312" w:hAnsi="仿宋_GB2312" w:cs="仿宋_GB2312" w:hint="eastAsia"/>
                <w:color w:val="000000"/>
                <w:sz w:val="28"/>
                <w:szCs w:val="28"/>
              </w:rPr>
              <w:lastRenderedPageBreak/>
              <w:t>念。</w:t>
            </w:r>
          </w:p>
        </w:tc>
        <w:tc>
          <w:tcPr>
            <w:tcW w:w="7184" w:type="dxa"/>
            <w:vAlign w:val="center"/>
          </w:tcPr>
          <w:p w:rsidR="00263C60" w:rsidRDefault="002B0E3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采纳：低收入标准具体指持有本市城镇地区户口，</w:t>
            </w:r>
            <w:proofErr w:type="gramStart"/>
            <w:r>
              <w:rPr>
                <w:rFonts w:ascii="仿宋_GB2312" w:eastAsia="仿宋_GB2312" w:hAnsi="仿宋_GB2312" w:cs="仿宋_GB2312" w:hint="eastAsia"/>
                <w:sz w:val="28"/>
                <w:szCs w:val="28"/>
              </w:rPr>
              <w:t>凡共同</w:t>
            </w:r>
            <w:proofErr w:type="gramEnd"/>
            <w:r>
              <w:rPr>
                <w:rFonts w:ascii="仿宋_GB2312" w:eastAsia="仿宋_GB2312" w:hAnsi="仿宋_GB2312" w:cs="仿宋_GB2312" w:hint="eastAsia"/>
                <w:sz w:val="28"/>
                <w:szCs w:val="28"/>
              </w:rPr>
              <w:t>生活的家庭成员每月人均可支配收入高于本市最低生活保障标准，低于最低生活保障标准</w:t>
            </w:r>
            <w:r>
              <w:rPr>
                <w:rFonts w:ascii="仿宋_GB2312" w:eastAsia="仿宋_GB2312" w:hAnsi="仿宋_GB2312" w:cs="仿宋_GB2312" w:hint="eastAsia"/>
                <w:sz w:val="28"/>
                <w:szCs w:val="28"/>
              </w:rPr>
              <w:t xml:space="preserve"> 1.5 </w:t>
            </w:r>
            <w:proofErr w:type="gramStart"/>
            <w:r>
              <w:rPr>
                <w:rFonts w:ascii="仿宋_GB2312" w:eastAsia="仿宋_GB2312" w:hAnsi="仿宋_GB2312" w:cs="仿宋_GB2312" w:hint="eastAsia"/>
                <w:sz w:val="28"/>
                <w:szCs w:val="28"/>
              </w:rPr>
              <w:t>倍</w:t>
            </w:r>
            <w:proofErr w:type="gramEnd"/>
            <w:r>
              <w:rPr>
                <w:rFonts w:ascii="仿宋_GB2312" w:eastAsia="仿宋_GB2312" w:hAnsi="仿宋_GB2312" w:cs="仿宋_GB2312" w:hint="eastAsia"/>
                <w:sz w:val="28"/>
                <w:szCs w:val="28"/>
              </w:rPr>
              <w:t>，且符合本市低收入家庭财产状况规定的家庭。以民政部门的低收入家庭认定为准。</w:t>
            </w:r>
          </w:p>
        </w:tc>
      </w:tr>
    </w:tbl>
    <w:p w:rsidR="00263C60" w:rsidRDefault="00263C60">
      <w:pPr>
        <w:jc w:val="left"/>
        <w:rPr>
          <w:rFonts w:ascii="方正小标宋_GBK" w:eastAsia="方正小标宋_GBK" w:hAnsi="方正小标宋_GBK" w:cs="方正小标宋_GBK"/>
          <w:sz w:val="36"/>
          <w:szCs w:val="36"/>
        </w:rPr>
      </w:pPr>
    </w:p>
    <w:sectPr w:rsidR="00263C60" w:rsidSect="00263C6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E30" w:rsidRDefault="002B0E30" w:rsidP="00E06EE7">
      <w:r>
        <w:separator/>
      </w:r>
    </w:p>
  </w:endnote>
  <w:endnote w:type="continuationSeparator" w:id="0">
    <w:p w:rsidR="002B0E30" w:rsidRDefault="002B0E30" w:rsidP="00E06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E30" w:rsidRDefault="002B0E30" w:rsidP="00E06EE7">
      <w:r>
        <w:separator/>
      </w:r>
    </w:p>
  </w:footnote>
  <w:footnote w:type="continuationSeparator" w:id="0">
    <w:p w:rsidR="002B0E30" w:rsidRDefault="002B0E30" w:rsidP="00E06E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1D35152"/>
    <w:rsid w:val="00263C60"/>
    <w:rsid w:val="002B0E30"/>
    <w:rsid w:val="00E06EE7"/>
    <w:rsid w:val="259723BC"/>
    <w:rsid w:val="29E4347C"/>
    <w:rsid w:val="3FC45FC8"/>
    <w:rsid w:val="41D35152"/>
    <w:rsid w:val="42BF40DE"/>
    <w:rsid w:val="54F9335B"/>
    <w:rsid w:val="5EFE28DB"/>
    <w:rsid w:val="720270EC"/>
    <w:rsid w:val="72BC6B43"/>
    <w:rsid w:val="74380B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C6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63C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06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06EE7"/>
    <w:rPr>
      <w:rFonts w:asciiTheme="minorHAnsi" w:eastAsiaTheme="minorEastAsia" w:hAnsiTheme="minorHAnsi" w:cstheme="minorBidi"/>
      <w:kern w:val="2"/>
      <w:sz w:val="18"/>
      <w:szCs w:val="18"/>
    </w:rPr>
  </w:style>
  <w:style w:type="paragraph" w:styleId="a5">
    <w:name w:val="footer"/>
    <w:basedOn w:val="a"/>
    <w:link w:val="Char0"/>
    <w:rsid w:val="00E06EE7"/>
    <w:pPr>
      <w:tabs>
        <w:tab w:val="center" w:pos="4153"/>
        <w:tab w:val="right" w:pos="8306"/>
      </w:tabs>
      <w:snapToGrid w:val="0"/>
      <w:jc w:val="left"/>
    </w:pPr>
    <w:rPr>
      <w:sz w:val="18"/>
      <w:szCs w:val="18"/>
    </w:rPr>
  </w:style>
  <w:style w:type="character" w:customStyle="1" w:styleId="Char0">
    <w:name w:val="页脚 Char"/>
    <w:basedOn w:val="a0"/>
    <w:link w:val="a5"/>
    <w:rsid w:val="00E06EE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Words>
  <Characters>329</Characters>
  <Application>Microsoft Office Word</Application>
  <DocSecurity>0</DocSecurity>
  <Lines>2</Lines>
  <Paragraphs>1</Paragraphs>
  <ScaleCrop>false</ScaleCrop>
  <Company>市住房和城乡建设局</Company>
  <LinksUpToDate>false</LinksUpToDate>
  <CharactersWithSpaces>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何晓琳</dc:creator>
  <cp:lastModifiedBy>lenovo</cp:lastModifiedBy>
  <cp:revision>2</cp:revision>
  <dcterms:created xsi:type="dcterms:W3CDTF">2020-12-16T01:00:00Z</dcterms:created>
  <dcterms:modified xsi:type="dcterms:W3CDTF">2020-12-16T01:00:00Z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