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40"/>
          <w:tab w:val="left" w:pos="5250"/>
          <w:tab w:val="left" w:pos="6300"/>
          <w:tab w:val="left" w:pos="7140"/>
          <w:tab w:val="left" w:pos="7980"/>
        </w:tabs>
        <w:kinsoku/>
        <w:wordWrap/>
        <w:overflowPunct/>
        <w:topLinePunct w:val="0"/>
        <w:autoSpaceDE/>
        <w:autoSpaceDN/>
        <w:bidi w:val="0"/>
        <w:adjustRightInd/>
        <w:snapToGrid/>
        <w:spacing w:line="7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lang w:val="en-US" w:eastAsia="zh-CN"/>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548号</w:t>
      </w:r>
      <w:bookmarkStart w:id="0" w:name="_Hlk70674848"/>
      <w:bookmarkEnd w:id="0"/>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jc w:val="both"/>
        <w:textAlignment w:val="auto"/>
        <w:rPr>
          <w:rFonts w:hint="eastAsia" w:ascii="Times New Roman" w:hAnsi="Times New Roman" w:eastAsia="方正仿宋_GBK" w:cs="方正仿宋_GBK"/>
          <w:b/>
          <w:bCs/>
          <w:sz w:val="44"/>
          <w:szCs w:val="44"/>
        </w:rPr>
      </w:pPr>
    </w:p>
    <w:p>
      <w:pPr>
        <w:spacing w:line="580" w:lineRule="exact"/>
        <w:jc w:val="center"/>
        <w:rPr>
          <w:rFonts w:ascii="Times New Roman" w:hAnsi="Times New Roman" w:eastAsia="方正小标宋_GBK" w:cs="黑体"/>
          <w:b/>
          <w:bCs/>
          <w:sz w:val="44"/>
          <w:szCs w:val="44"/>
        </w:rPr>
      </w:pPr>
      <w:r>
        <w:rPr>
          <w:rFonts w:hint="eastAsia" w:ascii="Times New Roman" w:hAnsi="Times New Roman" w:eastAsia="方正小标宋_GBK" w:cs="黑体"/>
          <w:b/>
          <w:bCs/>
          <w:sz w:val="44"/>
          <w:szCs w:val="44"/>
        </w:rPr>
        <w:t>惠州市惠阳区自然资源局关于深莞惠</w:t>
      </w:r>
    </w:p>
    <w:p>
      <w:pPr>
        <w:spacing w:line="580" w:lineRule="exact"/>
        <w:jc w:val="center"/>
        <w:rPr>
          <w:rFonts w:ascii="Times New Roman" w:hAnsi="Times New Roman" w:eastAsia="方正小标宋_GBK" w:cs="黑体"/>
          <w:b/>
          <w:bCs/>
          <w:sz w:val="44"/>
          <w:szCs w:val="44"/>
        </w:rPr>
      </w:pPr>
      <w:r>
        <w:rPr>
          <w:rFonts w:hint="eastAsia" w:ascii="Times New Roman" w:hAnsi="Times New Roman" w:eastAsia="方正小标宋_GBK" w:cs="黑体"/>
          <w:b/>
          <w:bCs/>
          <w:sz w:val="44"/>
          <w:szCs w:val="44"/>
        </w:rPr>
        <w:t>红色干线改建工程（一期）项目</w:t>
      </w:r>
    </w:p>
    <w:p>
      <w:pPr>
        <w:spacing w:line="580" w:lineRule="exact"/>
        <w:jc w:val="center"/>
        <w:rPr>
          <w:rFonts w:ascii="Times New Roman" w:hAnsi="Times New Roman" w:eastAsia="方正小标宋_GBK" w:cs="黑体"/>
          <w:b/>
          <w:bCs/>
          <w:sz w:val="44"/>
          <w:szCs w:val="44"/>
        </w:rPr>
      </w:pPr>
      <w:r>
        <w:rPr>
          <w:rFonts w:hint="eastAsia" w:ascii="Times New Roman" w:hAnsi="Times New Roman" w:eastAsia="方正小标宋_GBK" w:cs="黑体"/>
          <w:b/>
          <w:bCs/>
          <w:sz w:val="44"/>
          <w:szCs w:val="44"/>
        </w:rPr>
        <w:t>征地补偿安置方案</w:t>
      </w:r>
    </w:p>
    <w:p>
      <w:pPr>
        <w:spacing w:line="580" w:lineRule="exact"/>
        <w:ind w:firstLine="640" w:firstLineChars="200"/>
        <w:rPr>
          <w:rFonts w:ascii="Times New Roman" w:hAnsi="Times New Roman" w:eastAsia="方正仿宋_GBK" w:cs="方正仿宋_GBK"/>
          <w:bCs/>
          <w:color w:val="000000"/>
          <w:sz w:val="32"/>
          <w:szCs w:val="32"/>
        </w:rPr>
      </w:pPr>
    </w:p>
    <w:p>
      <w:pPr>
        <w:spacing w:line="580" w:lineRule="exact"/>
        <w:ind w:firstLine="640" w:firstLineChars="200"/>
        <w:rPr>
          <w:rFonts w:ascii="Times New Roman" w:hAnsi="Times New Roman" w:eastAsia="仿宋" w:cs="仿宋"/>
          <w:bCs/>
          <w:color w:val="000000"/>
          <w:sz w:val="32"/>
          <w:szCs w:val="32"/>
        </w:rPr>
      </w:pPr>
      <w:r>
        <w:rPr>
          <w:rFonts w:hint="eastAsia" w:ascii="Times New Roman" w:hAnsi="Times New Roman" w:eastAsia="方正仿宋_GBK" w:cs="方正仿宋_GBK"/>
          <w:bCs/>
          <w:color w:val="000000"/>
          <w:sz w:val="32"/>
          <w:szCs w:val="32"/>
        </w:rPr>
        <w:t>为了公共利益的需要，经惠州市惠阳区人民政府研究，拟征收惠州市惠阳区秋长街道茶园村大路股份经济合作社等</w:t>
      </w:r>
      <w:r>
        <w:rPr>
          <w:rFonts w:ascii="Times New Roman" w:hAnsi="Times New Roman" w:eastAsia="方正仿宋_GBK" w:cs="方正仿宋_GBK"/>
          <w:bCs/>
          <w:color w:val="000000"/>
          <w:sz w:val="32"/>
          <w:szCs w:val="32"/>
        </w:rPr>
        <w:t>46</w:t>
      </w:r>
      <w:r>
        <w:rPr>
          <w:rFonts w:hint="eastAsia" w:ascii="Times New Roman" w:hAnsi="Times New Roman" w:eastAsia="方正仿宋_GBK" w:cs="方正仿宋_GBK"/>
          <w:bCs/>
          <w:color w:val="000000"/>
          <w:sz w:val="32"/>
          <w:szCs w:val="32"/>
        </w:rPr>
        <w:t>个村集体经</w:t>
      </w:r>
      <w:bookmarkStart w:id="1" w:name="_GoBack"/>
      <w:bookmarkEnd w:id="1"/>
      <w:r>
        <w:rPr>
          <w:rFonts w:hint="eastAsia" w:ascii="Times New Roman" w:hAnsi="Times New Roman" w:eastAsia="方正仿宋_GBK" w:cs="方正仿宋_GBK"/>
          <w:bCs/>
          <w:color w:val="000000"/>
          <w:sz w:val="32"/>
          <w:szCs w:val="32"/>
        </w:rPr>
        <w:t>济组织所有的</w:t>
      </w:r>
      <w:r>
        <w:rPr>
          <w:rFonts w:ascii="Times New Roman" w:hAnsi="Times New Roman" w:eastAsia="仿宋" w:cs="仿宋"/>
          <w:bCs/>
          <w:color w:val="000000"/>
          <w:sz w:val="32"/>
          <w:szCs w:val="32"/>
        </w:rPr>
        <w:t>89.1802</w:t>
      </w:r>
      <w:r>
        <w:rPr>
          <w:rFonts w:hint="eastAsia" w:ascii="Times New Roman" w:hAnsi="Times New Roman" w:eastAsia="方正仿宋_GBK" w:cs="方正仿宋_GBK"/>
          <w:bCs/>
          <w:color w:val="000000"/>
          <w:sz w:val="32"/>
          <w:szCs w:val="32"/>
        </w:rPr>
        <w:t>公顷集体土地，作为深莞惠红色干线改建工程（一期）项目用地。</w:t>
      </w:r>
      <w:r>
        <w:rPr>
          <w:rFonts w:hint="eastAsia" w:ascii="Times New Roman" w:hAnsi="Times New Roman" w:eastAsia="方正仿宋_GBK" w:cs="方正仿宋_GBK"/>
          <w:sz w:val="32"/>
          <w:szCs w:val="32"/>
        </w:rPr>
        <w:t>根据《</w:t>
      </w:r>
      <w:r>
        <w:rPr>
          <w:rFonts w:hint="eastAsia" w:ascii="Times New Roman" w:hAnsi="Times New Roman" w:eastAsia="方正仿宋_GBK" w:cs="方正仿宋_GBK"/>
          <w:bCs/>
          <w:color w:val="000000"/>
          <w:sz w:val="32"/>
          <w:szCs w:val="32"/>
        </w:rPr>
        <w:t>中华人民共和国土地管理法</w:t>
      </w:r>
      <w:r>
        <w:rPr>
          <w:rFonts w:hint="eastAsia" w:ascii="Times New Roman" w:hAnsi="Times New Roman" w:eastAsia="方正仿宋_GBK" w:cs="方正仿宋_GBK"/>
          <w:sz w:val="32"/>
          <w:szCs w:val="32"/>
        </w:rPr>
        <w:t>》《中华人民共和国土地管理法实施条例》《广东省土地管理条例》《惠州市人民政府关于公布实施征收农用地区片综合地价的公告》（惠府公〔</w:t>
      </w:r>
      <w:r>
        <w:rPr>
          <w:rFonts w:ascii="Times New Roman" w:hAnsi="Times New Roman" w:eastAsia="仿宋" w:cs="仿宋"/>
          <w:bCs/>
          <w:color w:val="000000"/>
          <w:sz w:val="32"/>
          <w:szCs w:val="32"/>
        </w:rPr>
        <w:t>2021</w:t>
      </w:r>
      <w:r>
        <w:rPr>
          <w:rFonts w:hint="eastAsia" w:ascii="Times New Roman" w:hAnsi="Times New Roman" w:eastAsia="方正仿宋_GBK" w:cs="方正仿宋_GBK"/>
          <w:sz w:val="32"/>
          <w:szCs w:val="32"/>
        </w:rPr>
        <w:t>〕</w:t>
      </w:r>
      <w:r>
        <w:rPr>
          <w:rFonts w:ascii="Times New Roman" w:hAnsi="Times New Roman" w:eastAsia="仿宋" w:cs="仿宋"/>
          <w:bCs/>
          <w:color w:val="000000"/>
          <w:sz w:val="32"/>
          <w:szCs w:val="32"/>
        </w:rPr>
        <w:t>4</w:t>
      </w:r>
      <w:r>
        <w:rPr>
          <w:rFonts w:hint="eastAsia" w:ascii="Times New Roman" w:hAnsi="Times New Roman" w:eastAsia="方正仿宋_GBK" w:cs="方正仿宋_GBK"/>
          <w:sz w:val="32"/>
          <w:szCs w:val="32"/>
        </w:rPr>
        <w:t>号）和《惠州市集体土地征收与补偿办法》（惠府〔</w:t>
      </w:r>
      <w:r>
        <w:rPr>
          <w:rFonts w:ascii="Times New Roman" w:hAnsi="Times New Roman" w:eastAsia="仿宋" w:cs="仿宋"/>
          <w:bCs/>
          <w:color w:val="000000"/>
          <w:sz w:val="32"/>
          <w:szCs w:val="32"/>
        </w:rPr>
        <w:t>2021</w:t>
      </w:r>
      <w:r>
        <w:rPr>
          <w:rFonts w:hint="eastAsia" w:ascii="Times New Roman" w:hAnsi="Times New Roman" w:eastAsia="方正仿宋_GBK" w:cs="方正仿宋_GBK"/>
          <w:sz w:val="32"/>
          <w:szCs w:val="32"/>
        </w:rPr>
        <w:t>〕</w:t>
      </w:r>
      <w:r>
        <w:rPr>
          <w:rFonts w:ascii="Times New Roman" w:hAnsi="Times New Roman" w:eastAsia="仿宋" w:cs="仿宋"/>
          <w:bCs/>
          <w:color w:val="000000"/>
          <w:sz w:val="32"/>
          <w:szCs w:val="32"/>
        </w:rPr>
        <w:t>27</w:t>
      </w:r>
      <w:r>
        <w:rPr>
          <w:rFonts w:hint="eastAsia" w:ascii="Times New Roman" w:hAnsi="Times New Roman" w:eastAsia="方正仿宋_GBK" w:cs="方正仿宋_GBK"/>
          <w:sz w:val="32"/>
          <w:szCs w:val="32"/>
        </w:rPr>
        <w:t>号）等有关规定</w:t>
      </w:r>
      <w:r>
        <w:rPr>
          <w:rFonts w:hint="eastAsia" w:ascii="Times New Roman" w:hAnsi="Times New Roman" w:eastAsia="方正仿宋_GBK" w:cs="方正仿宋_GBK"/>
          <w:bCs/>
          <w:color w:val="000000"/>
          <w:sz w:val="32"/>
          <w:szCs w:val="32"/>
        </w:rPr>
        <w:t>，结合土地现状调查结果，制订本征地补偿安置方案，具体如下：</w:t>
      </w:r>
    </w:p>
    <w:p>
      <w:pPr>
        <w:spacing w:line="58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一、征收土地的位置、范围、权属、面积和现状</w:t>
      </w:r>
    </w:p>
    <w:p>
      <w:pPr>
        <w:spacing w:line="58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拟征收土地位于惠州市惠阳区秋长街道茶园村、维布村、岭湖村地段以及新圩镇</w:t>
      </w:r>
      <w:r>
        <w:rPr>
          <w:rFonts w:hint="eastAsia" w:ascii="Times New Roman" w:hAnsi="Times New Roman" w:eastAsia="方正仿宋_GBK" w:cs="方正仿宋_GBK"/>
          <w:bCs/>
          <w:color w:val="000000"/>
          <w:sz w:val="32"/>
          <w:szCs w:val="32"/>
        </w:rPr>
        <w:t>产径村、东风村、新丰村、新联村、长布村</w:t>
      </w:r>
      <w:r>
        <w:rPr>
          <w:rFonts w:hint="eastAsia" w:ascii="Times New Roman" w:hAnsi="Times New Roman" w:eastAsia="方正仿宋_GBK" w:cs="方正仿宋_GBK"/>
          <w:bCs/>
          <w:sz w:val="32"/>
          <w:szCs w:val="32"/>
        </w:rPr>
        <w:t>地段，属</w:t>
      </w:r>
      <w:r>
        <w:rPr>
          <w:rFonts w:hint="eastAsia" w:ascii="Times New Roman" w:hAnsi="Times New Roman" w:eastAsia="方正仿宋_GBK" w:cs="方正仿宋_GBK"/>
          <w:bCs/>
          <w:color w:val="000000"/>
          <w:sz w:val="32"/>
          <w:szCs w:val="32"/>
        </w:rPr>
        <w:t>惠州市惠阳区秋长街道茶园村大路股份经济合作社、惠州市惠阳区秋长街道茶园村新屋股份经济合作社、惠州市惠阳区秋长街道茶园村老围股份经济合作社、惠州市惠阳区秋长街道茶园村水背股份经济合作社、惠州市惠阳区秋长街道茶园村下径股份经济合作社、惠州市惠阳区秋长街道茶园村榨房股份经济合作社、惠州市惠阳区秋长街道茶园村老屋股份经济合作社、惠州市惠阳区秋长街道茶园股份经济合作联合社、惠州市惠阳区秋长街道岭湖股份经济合作联合社、惠州市惠阳区秋长街道维布村澳头塘股份经济合作社、惠州市惠阳区秋长街道维布村曾屋股份经济合作社、惠州市惠阳区秋长街道维布村维白股份经济合作社、惠州市惠阳区秋长街道维布村红星股份经济合作社、惠州市惠阳区秋长街道维布村老二股份经济合作社、惠州市惠阳区秋长街道维布村老一股份经济合作社、惠州市惠阳区秋长街道维布村塘背股份经济合作社、惠州市惠阳区秋长街道维布村围墩股份经济合作社、惠州市惠阳区秋长街道维布村张屋股份经济合作社、惠州市惠阳区秋长街道维布股份经济合作联合社、惠州市惠阳区新圩镇产径村建新股份经济合作社、惠州市惠阳区新圩镇产径村桥背股份经济合作社、惠州市惠阳区新圩镇产径村塘塘股份经济合作社、惠州市惠阳区新圩镇产径村老一股份经济合作社、惠州市惠阳区新圩镇产径村老二股份经济合作社、惠州市惠阳区新圩镇产径村新利股份经济合作社、惠州市惠阳区新圩镇产径村新围股份经济合作社、惠州市惠阳区新圩镇产径股份经济合作联合社、惠州市惠阳区新圩镇东风村老围股份经济合作社、惠州市惠阳区新圩镇东风村欠三股份经济合作社、惠州市惠阳区新圩镇东风村欠一股份经济合作社、惠州市惠阳区新圩镇东风村散屋股份经济合作社、惠州市惠阳区新圩镇元洞村洋坑股份经济合作社、惠州市惠阳区新圩镇东风村山角股份经济合作社、惠州市惠阳区新圩镇东风村新屋股份经济合作社、惠州市惠阳区新圩镇东风村欠二股份经济合作社、惠州市惠阳区新圩镇东风股份经济合作联合社、惠州市惠阳区新圩镇新丰村塘口股份经济合作社、惠州市惠阳区新圩镇新联村大岭下股份经济合作社、惠州市惠阳区新圩镇新联股份经济合作联合社、惠州市惠阳区新圩镇长布村横江岭股份经济合作社、惠州市惠阳区新圩镇长布村老围股份经济合作社、惠州市惠阳区新圩镇长布村上桥股份经济合作社、惠州市惠阳区新圩镇长布村乌石头股份经济合作社、惠州市惠阳区新圩镇长布村新村股份经济合作社、惠州市惠阳区新圩镇长布股份经济合作联合社、惠州市惠阳区新圩镇长布村长布股份经济合作社</w:t>
      </w:r>
      <w:r>
        <w:rPr>
          <w:rFonts w:hint="eastAsia" w:ascii="Times New Roman" w:hAnsi="Times New Roman" w:eastAsia="方正仿宋_GBK" w:cs="方正仿宋_GBK"/>
          <w:bCs/>
          <w:sz w:val="32"/>
          <w:szCs w:val="32"/>
        </w:rPr>
        <w:t>所有的集体土地，面积合计</w:t>
      </w:r>
      <w:r>
        <w:rPr>
          <w:rFonts w:ascii="Times New Roman" w:hAnsi="Times New Roman" w:eastAsia="仿宋" w:cs="仿宋"/>
          <w:bCs/>
          <w:color w:val="000000"/>
          <w:sz w:val="32"/>
          <w:szCs w:val="32"/>
        </w:rPr>
        <w:t>89.1802</w:t>
      </w:r>
      <w:r>
        <w:rPr>
          <w:rFonts w:hint="eastAsia" w:ascii="Times New Roman" w:hAnsi="Times New Roman" w:eastAsia="方正仿宋_GBK" w:cs="方正仿宋_GBK"/>
          <w:bCs/>
          <w:sz w:val="32"/>
          <w:szCs w:val="32"/>
        </w:rPr>
        <w:t>公顷，其中：耕地</w:t>
      </w:r>
      <w:r>
        <w:rPr>
          <w:rFonts w:ascii="Times New Roman" w:hAnsi="Times New Roman" w:eastAsia="方正仿宋_GBK" w:cs="方正仿宋_GBK"/>
          <w:bCs/>
          <w:sz w:val="32"/>
          <w:szCs w:val="32"/>
        </w:rPr>
        <w:t>4.7484</w:t>
      </w:r>
      <w:r>
        <w:rPr>
          <w:rFonts w:hint="eastAsia" w:ascii="Times New Roman" w:hAnsi="Times New Roman" w:eastAsia="方正仿宋_GBK" w:cs="方正仿宋_GBK"/>
          <w:bCs/>
          <w:sz w:val="32"/>
          <w:szCs w:val="32"/>
        </w:rPr>
        <w:t>公顷、园地</w:t>
      </w:r>
      <w:r>
        <w:rPr>
          <w:rFonts w:ascii="Times New Roman" w:hAnsi="Times New Roman" w:eastAsia="仿宋" w:cs="仿宋"/>
          <w:bCs/>
          <w:color w:val="000000"/>
          <w:sz w:val="32"/>
          <w:szCs w:val="32"/>
        </w:rPr>
        <w:t>32.4276</w:t>
      </w:r>
      <w:r>
        <w:rPr>
          <w:rFonts w:hint="eastAsia" w:ascii="Times New Roman" w:hAnsi="Times New Roman" w:eastAsia="方正仿宋_GBK" w:cs="方正仿宋_GBK"/>
          <w:bCs/>
          <w:sz w:val="32"/>
          <w:szCs w:val="32"/>
        </w:rPr>
        <w:t>公顷、林地</w:t>
      </w:r>
      <w:r>
        <w:rPr>
          <w:rFonts w:ascii="Times New Roman" w:hAnsi="Times New Roman" w:eastAsia="方正仿宋_GBK" w:cs="方正仿宋_GBK"/>
          <w:bCs/>
          <w:sz w:val="32"/>
          <w:szCs w:val="32"/>
        </w:rPr>
        <w:t>38.132</w:t>
      </w:r>
      <w:r>
        <w:rPr>
          <w:rFonts w:hint="eastAsia" w:ascii="Times New Roman" w:hAnsi="Times New Roman" w:eastAsia="方正仿宋_GBK" w:cs="方正仿宋_GBK"/>
          <w:bCs/>
          <w:sz w:val="32"/>
          <w:szCs w:val="32"/>
        </w:rPr>
        <w:t>公顷、其他农用地</w:t>
      </w:r>
      <w:r>
        <w:rPr>
          <w:rFonts w:ascii="Times New Roman" w:hAnsi="Times New Roman" w:eastAsia="方正仿宋_GBK" w:cs="方正仿宋_GBK"/>
          <w:bCs/>
          <w:sz w:val="32"/>
          <w:szCs w:val="32"/>
        </w:rPr>
        <w:t>7.8315</w:t>
      </w:r>
      <w:r>
        <w:rPr>
          <w:rFonts w:hint="eastAsia" w:ascii="Times New Roman" w:hAnsi="Times New Roman" w:eastAsia="方正仿宋_GBK" w:cs="方正仿宋_GBK"/>
          <w:bCs/>
          <w:sz w:val="32"/>
          <w:szCs w:val="32"/>
        </w:rPr>
        <w:t>公顷、建设用地</w:t>
      </w:r>
      <w:r>
        <w:rPr>
          <w:rFonts w:ascii="Times New Roman" w:hAnsi="Times New Roman" w:eastAsia="方正仿宋_GBK" w:cs="方正仿宋_GBK"/>
          <w:bCs/>
          <w:sz w:val="32"/>
          <w:szCs w:val="32"/>
        </w:rPr>
        <w:t>3.8163</w:t>
      </w:r>
      <w:r>
        <w:rPr>
          <w:rFonts w:hint="eastAsia" w:ascii="Times New Roman" w:hAnsi="Times New Roman" w:eastAsia="方正仿宋_GBK" w:cs="方正仿宋_GBK"/>
          <w:bCs/>
          <w:sz w:val="32"/>
          <w:szCs w:val="32"/>
        </w:rPr>
        <w:t>公顷、未利用地</w:t>
      </w:r>
      <w:r>
        <w:rPr>
          <w:rFonts w:ascii="Times New Roman" w:hAnsi="Times New Roman" w:eastAsia="仿宋" w:cs="仿宋"/>
          <w:bCs/>
          <w:color w:val="000000"/>
          <w:sz w:val="32"/>
          <w:szCs w:val="32"/>
        </w:rPr>
        <w:t>2.2244</w:t>
      </w:r>
      <w:r>
        <w:rPr>
          <w:rFonts w:hint="eastAsia" w:ascii="Times New Roman" w:hAnsi="Times New Roman" w:eastAsia="方正仿宋_GBK" w:cs="方正仿宋_GBK"/>
          <w:bCs/>
          <w:sz w:val="32"/>
          <w:szCs w:val="32"/>
        </w:rPr>
        <w:t>公顷。四至范围详见附件《被征地四至红线图〔</w:t>
      </w:r>
      <w:r>
        <w:rPr>
          <w:rFonts w:hint="eastAsia" w:ascii="Times New Roman" w:hAnsi="Times New Roman" w:eastAsia="方正仿宋_GBK" w:cs="方正仿宋_GBK"/>
          <w:bCs/>
          <w:color w:val="000000"/>
          <w:sz w:val="32"/>
          <w:szCs w:val="32"/>
        </w:rPr>
        <w:t>深莞惠红色干线改建工程（一期）项目</w:t>
      </w:r>
      <w:r>
        <w:rPr>
          <w:rFonts w:hint="eastAsia" w:ascii="Times New Roman" w:hAnsi="Times New Roman" w:eastAsia="方正仿宋_GBK" w:cs="方正仿宋_GBK"/>
          <w:bCs/>
          <w:sz w:val="32"/>
          <w:szCs w:val="32"/>
        </w:rPr>
        <w:t>〕》。</w:t>
      </w:r>
    </w:p>
    <w:p>
      <w:pPr>
        <w:spacing w:line="58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二、征收目的</w:t>
      </w:r>
    </w:p>
    <w:p>
      <w:pPr>
        <w:spacing w:line="580" w:lineRule="exact"/>
        <w:ind w:firstLine="640" w:firstLineChars="200"/>
        <w:rPr>
          <w:rFonts w:ascii="Times New Roman" w:hAnsi="Times New Roman" w:eastAsia="仿宋" w:cs="仿宋"/>
          <w:bCs/>
          <w:sz w:val="32"/>
          <w:szCs w:val="32"/>
        </w:rPr>
      </w:pPr>
      <w:r>
        <w:rPr>
          <w:rFonts w:hint="eastAsia" w:ascii="Times New Roman" w:hAnsi="Times New Roman" w:eastAsia="方正仿宋_GBK" w:cs="方正仿宋_GBK"/>
          <w:bCs/>
          <w:sz w:val="32"/>
          <w:szCs w:val="32"/>
        </w:rPr>
        <w:t>本次拟征收土地用于</w:t>
      </w:r>
      <w:r>
        <w:rPr>
          <w:rFonts w:hint="eastAsia" w:ascii="Times New Roman" w:hAnsi="Times New Roman" w:eastAsia="方正仿宋_GBK" w:cs="方正仿宋_GBK"/>
          <w:bCs/>
          <w:color w:val="000000"/>
          <w:sz w:val="32"/>
          <w:szCs w:val="32"/>
        </w:rPr>
        <w:t>深莞惠红色干线改建工程（一期）项目</w:t>
      </w:r>
      <w:r>
        <w:rPr>
          <w:rFonts w:hint="eastAsia" w:ascii="Times New Roman" w:hAnsi="Times New Roman" w:eastAsia="方正仿宋_GBK" w:cs="方正仿宋_GBK"/>
          <w:bCs/>
          <w:sz w:val="32"/>
          <w:szCs w:val="32"/>
        </w:rPr>
        <w:t>建设。</w:t>
      </w:r>
    </w:p>
    <w:p>
      <w:pPr>
        <w:spacing w:line="580" w:lineRule="exact"/>
        <w:ind w:left="63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三、土地补偿及安置补助费</w:t>
      </w:r>
    </w:p>
    <w:p>
      <w:pPr>
        <w:spacing w:line="58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根据</w:t>
      </w:r>
      <w:r>
        <w:rPr>
          <w:rFonts w:hint="eastAsia" w:ascii="Times New Roman" w:hAnsi="Times New Roman" w:eastAsia="方正仿宋_GBK" w:cs="方正仿宋_GBK"/>
          <w:sz w:val="32"/>
          <w:szCs w:val="32"/>
        </w:rPr>
        <w:t>《惠州市人民政府关于公布实施征收农用地区片综合地价的公告》（惠府公〔</w:t>
      </w:r>
      <w:r>
        <w:rPr>
          <w:rFonts w:ascii="Times New Roman" w:hAnsi="Times New Roman" w:eastAsia="仿宋" w:cs="仿宋"/>
          <w:bCs/>
          <w:sz w:val="32"/>
          <w:szCs w:val="32"/>
        </w:rPr>
        <w:t>2021</w:t>
      </w:r>
      <w:r>
        <w:rPr>
          <w:rFonts w:hint="eastAsia" w:ascii="Times New Roman" w:hAnsi="Times New Roman" w:eastAsia="方正仿宋_GBK" w:cs="方正仿宋_GBK"/>
          <w:sz w:val="32"/>
          <w:szCs w:val="32"/>
        </w:rPr>
        <w:t>〕</w:t>
      </w:r>
      <w:r>
        <w:rPr>
          <w:rFonts w:ascii="Times New Roman" w:hAnsi="Times New Roman" w:eastAsia="仿宋" w:cs="仿宋"/>
          <w:bCs/>
          <w:sz w:val="32"/>
          <w:szCs w:val="32"/>
        </w:rPr>
        <w:t>4</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bCs/>
          <w:sz w:val="32"/>
          <w:szCs w:val="32"/>
        </w:rPr>
        <w:t>拟征收土地属于区片一类：</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（一）征收耕地（农用地）</w:t>
      </w:r>
      <w:r>
        <w:rPr>
          <w:rFonts w:ascii="Times New Roman" w:hAnsi="Times New Roman" w:eastAsia="方正仿宋_GBK" w:cs="方正仿宋_GBK"/>
          <w:bCs/>
          <w:sz w:val="32"/>
          <w:szCs w:val="32"/>
        </w:rPr>
        <w:t>4.7484</w:t>
      </w:r>
      <w:r>
        <w:rPr>
          <w:rFonts w:hint="eastAsia" w:ascii="Times New Roman" w:hAnsi="Times New Roman" w:eastAsia="方正仿宋_GBK" w:cs="方正仿宋_GBK"/>
          <w:sz w:val="32"/>
          <w:szCs w:val="32"/>
        </w:rPr>
        <w:t>公顷</w:t>
      </w:r>
      <w:r>
        <w:rPr>
          <w:rFonts w:hint="eastAsia" w:ascii="Times New Roman" w:hAnsi="Times New Roman" w:eastAsia="方正仿宋_GBK" w:cs="方正仿宋_GBK"/>
          <w:bCs/>
          <w:sz w:val="32"/>
          <w:szCs w:val="32"/>
        </w:rPr>
        <w:t>，土地补偿及安置补助费标准为</w:t>
      </w:r>
      <w:r>
        <w:rPr>
          <w:rFonts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598.2984</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（二）征收园地（农用地）</w:t>
      </w:r>
      <w:r>
        <w:rPr>
          <w:rFonts w:ascii="Times New Roman" w:hAnsi="Times New Roman" w:eastAsia="仿宋" w:cs="仿宋"/>
          <w:bCs/>
          <w:color w:val="000000"/>
          <w:sz w:val="32"/>
          <w:szCs w:val="32"/>
        </w:rPr>
        <w:t>32.4276</w:t>
      </w:r>
      <w:r>
        <w:rPr>
          <w:rFonts w:hint="eastAsia" w:ascii="Times New Roman" w:hAnsi="Times New Roman" w:eastAsia="方正仿宋_GBK" w:cs="方正仿宋_GBK"/>
          <w:sz w:val="32"/>
          <w:szCs w:val="32"/>
        </w:rPr>
        <w:t>公顷</w:t>
      </w:r>
      <w:r>
        <w:rPr>
          <w:rFonts w:hint="eastAsia" w:ascii="Times New Roman" w:hAnsi="Times New Roman" w:eastAsia="方正仿宋_GBK" w:cs="方正仿宋_GBK"/>
          <w:bCs/>
          <w:sz w:val="32"/>
          <w:szCs w:val="32"/>
        </w:rPr>
        <w:t>，土地补偿及安置补助费标准为</w:t>
      </w:r>
      <w:r>
        <w:rPr>
          <w:rFonts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4085.8776</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（三）征收林地</w:t>
      </w:r>
      <w:r>
        <w:rPr>
          <w:rFonts w:ascii="Times New Roman" w:hAnsi="Times New Roman" w:eastAsia="方正仿宋_GBK" w:cs="方正仿宋_GBK"/>
          <w:bCs/>
          <w:sz w:val="32"/>
          <w:szCs w:val="32"/>
        </w:rPr>
        <w:t>38.132</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仿宋" w:cs="仿宋"/>
          <w:bCs/>
          <w:color w:val="000000"/>
          <w:sz w:val="32"/>
          <w:szCs w:val="32"/>
        </w:rPr>
        <w:t>69.3</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2642.5476</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（四）征收其他农用地</w:t>
      </w:r>
      <w:r>
        <w:rPr>
          <w:rFonts w:ascii="Times New Roman" w:hAnsi="Times New Roman" w:eastAsia="方正仿宋_GBK" w:cs="方正仿宋_GBK"/>
          <w:bCs/>
          <w:sz w:val="32"/>
          <w:szCs w:val="32"/>
        </w:rPr>
        <w:t>7.8315</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986.769</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（五）征收建设用地</w:t>
      </w:r>
      <w:r>
        <w:rPr>
          <w:rFonts w:ascii="Times New Roman" w:hAnsi="Times New Roman" w:eastAsia="方正仿宋_GBK" w:cs="方正仿宋_GBK"/>
          <w:bCs/>
          <w:sz w:val="32"/>
          <w:szCs w:val="32"/>
        </w:rPr>
        <w:t>3.8163</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480.8538</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（六）征收未利用地</w:t>
      </w:r>
      <w:r>
        <w:rPr>
          <w:rFonts w:ascii="Times New Roman" w:hAnsi="Times New Roman" w:eastAsia="仿宋" w:cs="仿宋"/>
          <w:bCs/>
          <w:color w:val="000000"/>
          <w:sz w:val="32"/>
          <w:szCs w:val="32"/>
        </w:rPr>
        <w:t>2.2244</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方正仿宋_GBK" w:cs="方正仿宋_GBK"/>
          <w:bCs/>
          <w:sz w:val="32"/>
          <w:szCs w:val="32"/>
        </w:rPr>
        <w:t>50.4</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方正仿宋_GBK" w:cs="方正仿宋_GBK"/>
          <w:bCs/>
          <w:sz w:val="32"/>
          <w:szCs w:val="32"/>
        </w:rPr>
        <w:t>112.1098</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sz w:val="32"/>
          <w:szCs w:val="32"/>
        </w:rPr>
        <w:t>以上土地补偿及安置补助费共</w:t>
      </w:r>
      <w:r>
        <w:rPr>
          <w:rFonts w:ascii="Times New Roman" w:hAnsi="Times New Roman" w:eastAsia="方正仿宋_GBK" w:cs="方正仿宋_GBK"/>
          <w:bCs/>
          <w:sz w:val="32"/>
          <w:szCs w:val="32"/>
        </w:rPr>
        <w:t>8906.4562</w:t>
      </w:r>
      <w:r>
        <w:rPr>
          <w:rFonts w:hint="eastAsia" w:ascii="Times New Roman" w:hAnsi="Times New Roman" w:eastAsia="方正仿宋_GBK" w:cs="方正仿宋_GBK"/>
          <w:sz w:val="32"/>
          <w:szCs w:val="32"/>
        </w:rPr>
        <w:t>万元，自征地公告发布之日起</w:t>
      </w:r>
      <w:r>
        <w:rPr>
          <w:rFonts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个月内一次性直接支付给被征地权属单位。</w:t>
      </w:r>
    </w:p>
    <w:p>
      <w:pPr>
        <w:spacing w:line="58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spacing w:line="52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方正仿宋_GBK"/>
          <w:sz w:val="32"/>
          <w:szCs w:val="32"/>
        </w:rPr>
        <w:t>被征地上有果树、鱼塘、框架、混合结构房屋、地坟等地</w:t>
      </w:r>
      <w:r>
        <w:rPr>
          <w:rFonts w:hint="eastAsia" w:ascii="Times New Roman" w:hAnsi="Times New Roman" w:eastAsia="方正仿宋_GBK" w:cs="仿宋"/>
          <w:sz w:val="32"/>
          <w:szCs w:val="32"/>
        </w:rPr>
        <w:t>上附着物，按《惠州市集体土地征收与补偿办法》（惠府〔</w:t>
      </w:r>
      <w:r>
        <w:rPr>
          <w:rFonts w:ascii="Times New Roman" w:hAnsi="Times New Roman" w:eastAsia="方正仿宋_GBK" w:cs="仿宋"/>
          <w:bCs/>
          <w:color w:val="000000"/>
          <w:sz w:val="32"/>
          <w:szCs w:val="32"/>
        </w:rPr>
        <w:t>2021</w:t>
      </w:r>
      <w:r>
        <w:rPr>
          <w:rFonts w:hint="eastAsia" w:ascii="Times New Roman" w:hAnsi="Times New Roman" w:eastAsia="方正仿宋_GBK" w:cs="仿宋"/>
          <w:sz w:val="32"/>
          <w:szCs w:val="32"/>
        </w:rPr>
        <w:t>〕</w:t>
      </w:r>
      <w:r>
        <w:rPr>
          <w:rFonts w:ascii="Times New Roman" w:hAnsi="Times New Roman" w:eastAsia="方正仿宋_GBK" w:cs="仿宋"/>
          <w:bCs/>
          <w:color w:val="000000"/>
          <w:sz w:val="32"/>
          <w:szCs w:val="32"/>
        </w:rPr>
        <w:t>27</w:t>
      </w:r>
      <w:r>
        <w:rPr>
          <w:rFonts w:hint="eastAsia" w:ascii="Times New Roman" w:hAnsi="Times New Roman" w:eastAsia="方正仿宋_GBK" w:cs="仿宋"/>
          <w:sz w:val="32"/>
          <w:szCs w:val="32"/>
        </w:rPr>
        <w:t>号）确定的补偿标准进行补偿，需补偿</w:t>
      </w:r>
      <w:r>
        <w:rPr>
          <w:rFonts w:hint="eastAsia" w:ascii="Times New Roman" w:hAnsi="Times New Roman" w:eastAsia="方正仿宋_GBK" w:cs="方正仿宋_GBK"/>
          <w:sz w:val="32"/>
          <w:szCs w:val="32"/>
        </w:rPr>
        <w:t>费共</w:t>
      </w:r>
      <w:r>
        <w:rPr>
          <w:rFonts w:ascii="Times New Roman" w:hAnsi="Times New Roman" w:eastAsia="方正仿宋_GBK" w:cs="仿宋"/>
          <w:bCs/>
          <w:color w:val="000000"/>
          <w:sz w:val="32"/>
          <w:szCs w:val="32"/>
        </w:rPr>
        <w:t>33345.796</w:t>
      </w:r>
      <w:r>
        <w:rPr>
          <w:rFonts w:hint="eastAsia" w:ascii="Times New Roman" w:hAnsi="Times New Roman" w:eastAsia="方正仿宋_GBK"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个月内</w:t>
      </w:r>
      <w:r>
        <w:rPr>
          <w:rFonts w:hint="eastAsia" w:ascii="Times New Roman" w:hAnsi="Times New Roman" w:eastAsia="方正仿宋_GBK" w:cs="仿宋"/>
          <w:sz w:val="32"/>
          <w:szCs w:val="32"/>
        </w:rPr>
        <w:t>一次性支付给权属人。</w:t>
      </w:r>
    </w:p>
    <w:p>
      <w:pPr>
        <w:spacing w:line="58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五、征地留用地补偿方式</w:t>
      </w:r>
    </w:p>
    <w:p>
      <w:pPr>
        <w:spacing w:line="580" w:lineRule="exact"/>
        <w:ind w:firstLine="640" w:firstLineChars="200"/>
        <w:rPr>
          <w:rFonts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rPr>
        <w:t>征地留用地根据被征地村集体经济组织意愿，选择折算成货币补偿。其中：征收秋长街道范围的集体土地</w:t>
      </w:r>
      <w:r>
        <w:rPr>
          <w:rFonts w:ascii="Times New Roman" w:hAnsi="Times New Roman" w:eastAsia="方正仿宋_GBK" w:cs="方正仿宋_GBK"/>
          <w:sz w:val="32"/>
          <w:szCs w:val="32"/>
        </w:rPr>
        <w:t>25.7784</w:t>
      </w:r>
      <w:r>
        <w:rPr>
          <w:rFonts w:hint="eastAsia" w:ascii="Times New Roman" w:hAnsi="Times New Roman" w:eastAsia="方正仿宋_GBK" w:cs="方正仿宋_GBK"/>
          <w:sz w:val="32"/>
          <w:szCs w:val="32"/>
        </w:rPr>
        <w:t>公顷，按实际征地总面积的</w:t>
      </w:r>
      <w:r>
        <w:rPr>
          <w:rFonts w:ascii="Times New Roman" w:hAnsi="Times New Roman" w:eastAsia="方正仿宋_GBK" w:cs="方正仿宋_GBK"/>
          <w:sz w:val="32"/>
          <w:szCs w:val="32"/>
        </w:rPr>
        <w:t>15%</w:t>
      </w:r>
      <w:r>
        <w:rPr>
          <w:rFonts w:hint="eastAsia" w:ascii="Times New Roman" w:hAnsi="Times New Roman" w:eastAsia="方正仿宋_GBK" w:cs="方正仿宋_GBK"/>
          <w:sz w:val="32"/>
          <w:szCs w:val="32"/>
        </w:rPr>
        <w:t>计算，面积为</w:t>
      </w:r>
      <w:r>
        <w:rPr>
          <w:rFonts w:ascii="Times New Roman" w:hAnsi="Times New Roman" w:eastAsia="方正仿宋_GBK" w:cs="方正仿宋_GBK"/>
          <w:sz w:val="32"/>
          <w:szCs w:val="32"/>
        </w:rPr>
        <w:t>3.8667</w:t>
      </w:r>
      <w:r>
        <w:rPr>
          <w:rFonts w:hint="eastAsia" w:ascii="Times New Roman" w:hAnsi="Times New Roman" w:eastAsia="方正仿宋_GBK" w:cs="方正仿宋_GBK"/>
          <w:sz w:val="32"/>
          <w:szCs w:val="32"/>
        </w:rPr>
        <w:t>公顷，按</w:t>
      </w:r>
      <w:r>
        <w:rPr>
          <w:rFonts w:ascii="Times New Roman" w:hAnsi="Times New Roman" w:eastAsia="仿宋" w:cs="仿宋"/>
          <w:bCs/>
          <w:sz w:val="32"/>
          <w:szCs w:val="32"/>
        </w:rPr>
        <w:t>1800</w:t>
      </w:r>
      <w:r>
        <w:rPr>
          <w:rFonts w:hint="eastAsia" w:ascii="Times New Roman" w:hAnsi="Times New Roman" w:eastAsia="方正仿宋_GBK" w:cs="方正仿宋_GBK"/>
          <w:sz w:val="32"/>
          <w:szCs w:val="32"/>
        </w:rPr>
        <w:t>万元</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公顷计，补偿款共</w:t>
      </w:r>
      <w:r>
        <w:rPr>
          <w:rFonts w:ascii="Times New Roman" w:hAnsi="Times New Roman" w:eastAsia="仿宋" w:cs="仿宋"/>
          <w:bCs/>
          <w:sz w:val="32"/>
          <w:szCs w:val="32"/>
        </w:rPr>
        <w:t>6960.06</w:t>
      </w:r>
      <w:r>
        <w:rPr>
          <w:rFonts w:hint="eastAsia" w:ascii="Times New Roman" w:hAnsi="Times New Roman" w:eastAsia="方正仿宋_GBK" w:cs="方正仿宋_GBK"/>
          <w:sz w:val="32"/>
          <w:szCs w:val="32"/>
        </w:rPr>
        <w:t>万元；征收新圩镇范围的集体土地</w:t>
      </w:r>
      <w:r>
        <w:rPr>
          <w:rFonts w:ascii="Times New Roman" w:hAnsi="Times New Roman" w:eastAsia="方正仿宋_GBK" w:cs="方正仿宋_GBK"/>
          <w:sz w:val="32"/>
          <w:szCs w:val="32"/>
        </w:rPr>
        <w:t>63.4018</w:t>
      </w:r>
      <w:r>
        <w:rPr>
          <w:rFonts w:hint="eastAsia" w:ascii="Times New Roman" w:hAnsi="Times New Roman" w:eastAsia="方正仿宋_GBK" w:cs="方正仿宋_GBK"/>
          <w:sz w:val="32"/>
          <w:szCs w:val="32"/>
        </w:rPr>
        <w:t>公顷，按实际征地总面积的</w:t>
      </w:r>
      <w:r>
        <w:rPr>
          <w:rFonts w:ascii="Times New Roman" w:hAnsi="Times New Roman" w:eastAsia="方正仿宋_GBK" w:cs="方正仿宋_GBK"/>
          <w:sz w:val="32"/>
          <w:szCs w:val="32"/>
        </w:rPr>
        <w:t>15%</w:t>
      </w:r>
      <w:r>
        <w:rPr>
          <w:rFonts w:hint="eastAsia" w:ascii="Times New Roman" w:hAnsi="Times New Roman" w:eastAsia="方正仿宋_GBK" w:cs="方正仿宋_GBK"/>
          <w:sz w:val="32"/>
          <w:szCs w:val="32"/>
        </w:rPr>
        <w:t>计算，面积为</w:t>
      </w:r>
      <w:r>
        <w:rPr>
          <w:rFonts w:ascii="Times New Roman" w:hAnsi="Times New Roman" w:eastAsia="方正仿宋_GBK" w:cs="方正仿宋_GBK"/>
          <w:sz w:val="32"/>
          <w:szCs w:val="32"/>
        </w:rPr>
        <w:t>9.5104</w:t>
      </w:r>
      <w:r>
        <w:rPr>
          <w:rFonts w:hint="eastAsia" w:ascii="Times New Roman" w:hAnsi="Times New Roman" w:eastAsia="方正仿宋_GBK" w:cs="方正仿宋_GBK"/>
          <w:sz w:val="32"/>
          <w:szCs w:val="32"/>
        </w:rPr>
        <w:t>公顷，按</w:t>
      </w:r>
      <w:r>
        <w:rPr>
          <w:rFonts w:ascii="Times New Roman" w:hAnsi="Times New Roman" w:eastAsia="仿宋" w:cs="仿宋"/>
          <w:bCs/>
          <w:sz w:val="32"/>
          <w:szCs w:val="32"/>
        </w:rPr>
        <w:t>1500</w:t>
      </w:r>
      <w:r>
        <w:rPr>
          <w:rFonts w:hint="eastAsia" w:ascii="Times New Roman" w:hAnsi="Times New Roman" w:eastAsia="方正仿宋_GBK" w:cs="方正仿宋_GBK"/>
          <w:sz w:val="32"/>
          <w:szCs w:val="32"/>
        </w:rPr>
        <w:t>万元</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公顷计，补偿款共</w:t>
      </w:r>
      <w:r>
        <w:rPr>
          <w:rFonts w:ascii="Times New Roman" w:hAnsi="Times New Roman" w:eastAsia="仿宋" w:cs="仿宋"/>
          <w:bCs/>
          <w:sz w:val="32"/>
          <w:szCs w:val="32"/>
        </w:rPr>
        <w:t>14265.6</w:t>
      </w:r>
      <w:r>
        <w:rPr>
          <w:rFonts w:hint="eastAsia" w:ascii="Times New Roman" w:hAnsi="Times New Roman" w:eastAsia="方正仿宋_GBK" w:cs="方正仿宋_GBK"/>
          <w:sz w:val="32"/>
          <w:szCs w:val="32"/>
        </w:rPr>
        <w:t>万元。上述留用地折算货币补偿款合计</w:t>
      </w:r>
      <w:r>
        <w:rPr>
          <w:rFonts w:ascii="Times New Roman" w:hAnsi="Times New Roman" w:eastAsia="仿宋" w:cs="仿宋"/>
          <w:bCs/>
          <w:sz w:val="32"/>
          <w:szCs w:val="32"/>
        </w:rPr>
        <w:t>21225.66</w:t>
      </w:r>
      <w:r>
        <w:rPr>
          <w:rFonts w:hint="eastAsia" w:ascii="Times New Roman" w:hAnsi="Times New Roman" w:eastAsia="方正仿宋_GBK" w:cs="方正仿宋_GBK"/>
          <w:sz w:val="32"/>
          <w:szCs w:val="32"/>
        </w:rPr>
        <w:t>万元，已足额存入征地预存款专户。</w:t>
      </w:r>
    </w:p>
    <w:p>
      <w:pPr>
        <w:spacing w:line="58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综上所述，</w:t>
      </w:r>
      <w:r>
        <w:rPr>
          <w:rFonts w:hint="eastAsia" w:ascii="Times New Roman" w:hAnsi="Times New Roman" w:eastAsia="方正仿宋_GBK" w:cs="方正仿宋_GBK"/>
          <w:bCs/>
          <w:color w:val="000000"/>
          <w:sz w:val="32"/>
          <w:szCs w:val="32"/>
        </w:rPr>
        <w:t>深莞惠红色干线改建工程（一期）项目用地</w:t>
      </w:r>
      <w:r>
        <w:rPr>
          <w:rFonts w:hint="eastAsia" w:ascii="方正仿宋_GBK" w:hAnsi="方正仿宋_GBK" w:eastAsia="方正仿宋_GBK" w:cs="方正仿宋_GBK"/>
          <w:sz w:val="32"/>
          <w:szCs w:val="32"/>
        </w:rPr>
        <w:t>征地补偿总费用</w:t>
      </w:r>
      <w:r>
        <w:rPr>
          <w:rFonts w:ascii="Times New Roman" w:hAnsi="Times New Roman" w:eastAsia="仿宋" w:cs="仿宋"/>
          <w:bCs/>
          <w:sz w:val="32"/>
          <w:szCs w:val="32"/>
        </w:rPr>
        <w:t>63477.9122</w:t>
      </w:r>
      <w:r>
        <w:rPr>
          <w:rFonts w:hint="eastAsia" w:ascii="方正仿宋_GBK" w:hAnsi="方正仿宋_GBK" w:eastAsia="方正仿宋_GBK" w:cs="方正仿宋_GBK"/>
          <w:sz w:val="32"/>
          <w:szCs w:val="32"/>
        </w:rPr>
        <w:t>万元，其中：征地补偿费用</w:t>
      </w:r>
      <w:r>
        <w:rPr>
          <w:rFonts w:ascii="Times New Roman" w:hAnsi="Times New Roman" w:eastAsia="方正仿宋_GBK" w:cs="方正仿宋_GBK"/>
          <w:bCs/>
          <w:sz w:val="32"/>
          <w:szCs w:val="32"/>
        </w:rPr>
        <w:t>8906.4562</w:t>
      </w:r>
      <w:r>
        <w:rPr>
          <w:rFonts w:hint="eastAsia" w:ascii="方正仿宋_GBK" w:hAnsi="方正仿宋_GBK" w:eastAsia="方正仿宋_GBK" w:cs="方正仿宋_GBK"/>
          <w:sz w:val="32"/>
          <w:szCs w:val="32"/>
        </w:rPr>
        <w:t>万元（含土地补偿费和安置补助费）、青苗及地上附着物补偿费</w:t>
      </w:r>
      <w:r>
        <w:rPr>
          <w:rFonts w:ascii="Times New Roman" w:hAnsi="Times New Roman" w:eastAsia="方正仿宋_GBK" w:cs="仿宋"/>
          <w:bCs/>
          <w:color w:val="000000"/>
          <w:sz w:val="32"/>
          <w:szCs w:val="32"/>
        </w:rPr>
        <w:t>33345.796</w:t>
      </w:r>
      <w:r>
        <w:rPr>
          <w:rFonts w:hint="eastAsia" w:ascii="方正仿宋_GBK" w:hAnsi="方正仿宋_GBK" w:eastAsia="方正仿宋_GBK" w:cs="方正仿宋_GBK"/>
          <w:sz w:val="32"/>
          <w:szCs w:val="32"/>
        </w:rPr>
        <w:t>万元</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征地留用地折算货币补偿费</w:t>
      </w:r>
      <w:r>
        <w:rPr>
          <w:rFonts w:ascii="Times New Roman" w:hAnsi="Times New Roman" w:eastAsia="仿宋" w:cs="仿宋"/>
          <w:bCs/>
          <w:sz w:val="32"/>
          <w:szCs w:val="32"/>
        </w:rPr>
        <w:t>21225.66</w:t>
      </w:r>
      <w:r>
        <w:rPr>
          <w:rFonts w:hint="eastAsia" w:ascii="Times New Roman" w:hAnsi="Times New Roman" w:eastAsia="方正仿宋_GBK" w:cs="方正仿宋_GBK"/>
          <w:sz w:val="32"/>
          <w:szCs w:val="32"/>
        </w:rPr>
        <w:t>万元</w:t>
      </w:r>
      <w:r>
        <w:rPr>
          <w:rFonts w:hint="eastAsia" w:ascii="方正仿宋_GBK" w:hAnsi="方正仿宋_GBK" w:eastAsia="方正仿宋_GBK" w:cs="方正仿宋_GBK"/>
          <w:sz w:val="32"/>
          <w:szCs w:val="32"/>
        </w:rPr>
        <w:t>。征地补偿总费用自征地公告发布之日起</w:t>
      </w:r>
      <w:r>
        <w:rPr>
          <w:rFonts w:ascii="Times New Roman" w:hAnsi="Times New Roman" w:eastAsia="仿宋" w:cs="仿宋"/>
          <w:bCs/>
          <w:color w:val="000000"/>
          <w:sz w:val="32"/>
          <w:szCs w:val="32"/>
        </w:rPr>
        <w:t>3</w:t>
      </w:r>
      <w:r>
        <w:rPr>
          <w:rFonts w:hint="eastAsia" w:ascii="方正仿宋_GBK" w:hAnsi="方正仿宋_GBK" w:eastAsia="方正仿宋_GBK" w:cs="方正仿宋_GBK"/>
          <w:sz w:val="32"/>
          <w:szCs w:val="32"/>
        </w:rPr>
        <w:t xml:space="preserve">个月内一次性支付给被征地权属单位和相关权利人。 </w:t>
      </w:r>
    </w:p>
    <w:p>
      <w:pPr>
        <w:spacing w:line="580" w:lineRule="exact"/>
        <w:ind w:firstLine="640" w:firstLineChars="200"/>
        <w:rPr>
          <w:rFonts w:ascii="Times New Roman" w:hAnsi="Times New Roman" w:eastAsia="仿宋" w:cs="仿宋"/>
          <w:sz w:val="32"/>
          <w:szCs w:val="32"/>
        </w:rPr>
      </w:pPr>
    </w:p>
    <w:p>
      <w:pPr>
        <w:rPr>
          <w:rFonts w:ascii="Times New Roman" w:hAnsi="Times New Roman"/>
        </w:rPr>
      </w:pPr>
    </w:p>
    <w:p>
      <w:pPr>
        <w:spacing w:line="600" w:lineRule="exact"/>
        <w:ind w:firstLine="641"/>
        <w:jc w:val="left"/>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惠州市惠阳区自然资源局   </w:t>
      </w:r>
    </w:p>
    <w:p>
      <w:pPr>
        <w:spacing w:line="600" w:lineRule="exact"/>
        <w:ind w:firstLine="641"/>
        <w:jc w:val="left"/>
        <w:rPr>
          <w:rFonts w:hint="eastAsia" w:ascii="Times New Roman" w:hAnsi="Times New Roman" w:eastAsia="方正仿宋_GBK" w:cs="方正仿宋_GBK"/>
          <w:spacing w:val="6"/>
          <w:sz w:val="32"/>
          <w:szCs w:val="32"/>
          <w:lang w:eastAsia="zh-CN"/>
        </w:rPr>
      </w:pPr>
      <w:r>
        <w:rPr>
          <w:rFonts w:hint="eastAsia" w:ascii="Times New Roman" w:hAnsi="Times New Roman" w:eastAsia="方正仿宋_GBK" w:cs="方正仿宋_GBK"/>
          <w:color w:val="auto"/>
          <w:sz w:val="32"/>
          <w:szCs w:val="32"/>
        </w:rPr>
        <w:t xml:space="preserve">                            2023年8月</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 xml:space="preserve">日 </w:t>
      </w:r>
    </w:p>
    <w:p>
      <w:pPr>
        <w:pStyle w:val="4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kern w:val="2"/>
          <w:sz w:val="32"/>
          <w:szCs w:val="32"/>
          <w:lang w:val="en-US" w:eastAsia="zh-CN" w:bidi="ar"/>
        </w:rPr>
      </w:pPr>
    </w:p>
    <w:sectPr>
      <w:footerReference r:id="rId3" w:type="default"/>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A023E"/>
    <w:rsid w:val="001A0BD6"/>
    <w:rsid w:val="002070BE"/>
    <w:rsid w:val="0038762A"/>
    <w:rsid w:val="004539B9"/>
    <w:rsid w:val="004F65AE"/>
    <w:rsid w:val="005D2882"/>
    <w:rsid w:val="00787AAF"/>
    <w:rsid w:val="00795226"/>
    <w:rsid w:val="007A14FC"/>
    <w:rsid w:val="0090649E"/>
    <w:rsid w:val="00942160"/>
    <w:rsid w:val="00957176"/>
    <w:rsid w:val="009E49E3"/>
    <w:rsid w:val="009F3D5E"/>
    <w:rsid w:val="009F43ED"/>
    <w:rsid w:val="009F57EB"/>
    <w:rsid w:val="00A53BA9"/>
    <w:rsid w:val="00A97797"/>
    <w:rsid w:val="00BA44C6"/>
    <w:rsid w:val="00BB1479"/>
    <w:rsid w:val="00BF5A00"/>
    <w:rsid w:val="00C4167E"/>
    <w:rsid w:val="00D85DC0"/>
    <w:rsid w:val="00E03022"/>
    <w:rsid w:val="00E204FB"/>
    <w:rsid w:val="00E222B5"/>
    <w:rsid w:val="00F4207C"/>
    <w:rsid w:val="010B4008"/>
    <w:rsid w:val="011B1996"/>
    <w:rsid w:val="011F0B99"/>
    <w:rsid w:val="01284C7C"/>
    <w:rsid w:val="01445BF4"/>
    <w:rsid w:val="01491F1F"/>
    <w:rsid w:val="01495232"/>
    <w:rsid w:val="01497952"/>
    <w:rsid w:val="014E531C"/>
    <w:rsid w:val="015A18F0"/>
    <w:rsid w:val="01603A54"/>
    <w:rsid w:val="01605D40"/>
    <w:rsid w:val="01652C61"/>
    <w:rsid w:val="01685966"/>
    <w:rsid w:val="01735DFE"/>
    <w:rsid w:val="01893C56"/>
    <w:rsid w:val="018A3380"/>
    <w:rsid w:val="01910F55"/>
    <w:rsid w:val="019112C4"/>
    <w:rsid w:val="01963968"/>
    <w:rsid w:val="01A1116D"/>
    <w:rsid w:val="01AF252D"/>
    <w:rsid w:val="01B75E28"/>
    <w:rsid w:val="01BE019B"/>
    <w:rsid w:val="01C5638F"/>
    <w:rsid w:val="01D5402B"/>
    <w:rsid w:val="01E150DE"/>
    <w:rsid w:val="01EF427C"/>
    <w:rsid w:val="020003C5"/>
    <w:rsid w:val="020019F9"/>
    <w:rsid w:val="020025B6"/>
    <w:rsid w:val="02050F20"/>
    <w:rsid w:val="0206024E"/>
    <w:rsid w:val="020D0F17"/>
    <w:rsid w:val="02180926"/>
    <w:rsid w:val="02247ABC"/>
    <w:rsid w:val="023448AE"/>
    <w:rsid w:val="023526FD"/>
    <w:rsid w:val="023D1DCE"/>
    <w:rsid w:val="024952D2"/>
    <w:rsid w:val="02571AD3"/>
    <w:rsid w:val="0262617F"/>
    <w:rsid w:val="026964CB"/>
    <w:rsid w:val="02807E23"/>
    <w:rsid w:val="02832C54"/>
    <w:rsid w:val="028863C7"/>
    <w:rsid w:val="02A05CDA"/>
    <w:rsid w:val="02A556C2"/>
    <w:rsid w:val="02AF1F35"/>
    <w:rsid w:val="02C82B51"/>
    <w:rsid w:val="02CA7058"/>
    <w:rsid w:val="02D5456A"/>
    <w:rsid w:val="02D636E6"/>
    <w:rsid w:val="02E9089A"/>
    <w:rsid w:val="02E9260D"/>
    <w:rsid w:val="03065B87"/>
    <w:rsid w:val="031C0D2A"/>
    <w:rsid w:val="0329213D"/>
    <w:rsid w:val="032D03C1"/>
    <w:rsid w:val="033B389D"/>
    <w:rsid w:val="033B5B03"/>
    <w:rsid w:val="034A21DE"/>
    <w:rsid w:val="035907F9"/>
    <w:rsid w:val="03605AEA"/>
    <w:rsid w:val="03656364"/>
    <w:rsid w:val="03695591"/>
    <w:rsid w:val="036F035C"/>
    <w:rsid w:val="037C1D85"/>
    <w:rsid w:val="03817C74"/>
    <w:rsid w:val="039117EF"/>
    <w:rsid w:val="03947207"/>
    <w:rsid w:val="039A14E0"/>
    <w:rsid w:val="03A42664"/>
    <w:rsid w:val="03B050B2"/>
    <w:rsid w:val="03B44EAD"/>
    <w:rsid w:val="03B73E97"/>
    <w:rsid w:val="03C96815"/>
    <w:rsid w:val="03DD0898"/>
    <w:rsid w:val="03E20822"/>
    <w:rsid w:val="03F24188"/>
    <w:rsid w:val="03FC13D8"/>
    <w:rsid w:val="040060D1"/>
    <w:rsid w:val="04044A2F"/>
    <w:rsid w:val="040B2E49"/>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D4E08"/>
    <w:rsid w:val="04BE0E7D"/>
    <w:rsid w:val="04C13F79"/>
    <w:rsid w:val="04DF3B05"/>
    <w:rsid w:val="04E13ED9"/>
    <w:rsid w:val="04FD38EA"/>
    <w:rsid w:val="05044856"/>
    <w:rsid w:val="05114903"/>
    <w:rsid w:val="05174730"/>
    <w:rsid w:val="0527484A"/>
    <w:rsid w:val="053A4035"/>
    <w:rsid w:val="053E2049"/>
    <w:rsid w:val="05496826"/>
    <w:rsid w:val="05612C28"/>
    <w:rsid w:val="056337A7"/>
    <w:rsid w:val="05646179"/>
    <w:rsid w:val="056673F2"/>
    <w:rsid w:val="05762ED8"/>
    <w:rsid w:val="057D7C98"/>
    <w:rsid w:val="05807200"/>
    <w:rsid w:val="05920D71"/>
    <w:rsid w:val="059909A3"/>
    <w:rsid w:val="059A4B25"/>
    <w:rsid w:val="05AD5FF3"/>
    <w:rsid w:val="05BD0103"/>
    <w:rsid w:val="05CF0613"/>
    <w:rsid w:val="05E050BC"/>
    <w:rsid w:val="05E259CF"/>
    <w:rsid w:val="05E42983"/>
    <w:rsid w:val="05ED45FD"/>
    <w:rsid w:val="05F64AD8"/>
    <w:rsid w:val="05F847FD"/>
    <w:rsid w:val="05FC311E"/>
    <w:rsid w:val="06000B77"/>
    <w:rsid w:val="060D3437"/>
    <w:rsid w:val="064E277A"/>
    <w:rsid w:val="064F286E"/>
    <w:rsid w:val="0654049E"/>
    <w:rsid w:val="06582347"/>
    <w:rsid w:val="0660155B"/>
    <w:rsid w:val="06681697"/>
    <w:rsid w:val="066B22C0"/>
    <w:rsid w:val="066C542B"/>
    <w:rsid w:val="067620C9"/>
    <w:rsid w:val="06875A37"/>
    <w:rsid w:val="069B0468"/>
    <w:rsid w:val="06C45249"/>
    <w:rsid w:val="06D353EF"/>
    <w:rsid w:val="06DD7F46"/>
    <w:rsid w:val="06E534A4"/>
    <w:rsid w:val="06F65510"/>
    <w:rsid w:val="06F770C9"/>
    <w:rsid w:val="06F912C6"/>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88481E"/>
    <w:rsid w:val="07940DCA"/>
    <w:rsid w:val="07970E41"/>
    <w:rsid w:val="079F53E2"/>
    <w:rsid w:val="07B0549B"/>
    <w:rsid w:val="07B72FAD"/>
    <w:rsid w:val="07BC746F"/>
    <w:rsid w:val="07C07906"/>
    <w:rsid w:val="07CA0B5A"/>
    <w:rsid w:val="07CD46B0"/>
    <w:rsid w:val="07E91BEB"/>
    <w:rsid w:val="07EA35FE"/>
    <w:rsid w:val="07F0094B"/>
    <w:rsid w:val="07F055D0"/>
    <w:rsid w:val="07F816F6"/>
    <w:rsid w:val="07FA3AB4"/>
    <w:rsid w:val="07FE1D14"/>
    <w:rsid w:val="08021DBA"/>
    <w:rsid w:val="0807135A"/>
    <w:rsid w:val="0807275F"/>
    <w:rsid w:val="08124297"/>
    <w:rsid w:val="08157157"/>
    <w:rsid w:val="0823776E"/>
    <w:rsid w:val="0828461B"/>
    <w:rsid w:val="0831210A"/>
    <w:rsid w:val="08334C51"/>
    <w:rsid w:val="08425F23"/>
    <w:rsid w:val="08444E32"/>
    <w:rsid w:val="08474E13"/>
    <w:rsid w:val="0849102E"/>
    <w:rsid w:val="0853695B"/>
    <w:rsid w:val="085E08C5"/>
    <w:rsid w:val="08673087"/>
    <w:rsid w:val="086C1482"/>
    <w:rsid w:val="08781EE0"/>
    <w:rsid w:val="087F672A"/>
    <w:rsid w:val="0883091F"/>
    <w:rsid w:val="08983ADD"/>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1A3187"/>
    <w:rsid w:val="092C395E"/>
    <w:rsid w:val="093710D4"/>
    <w:rsid w:val="09551C0D"/>
    <w:rsid w:val="095F0F44"/>
    <w:rsid w:val="095F255A"/>
    <w:rsid w:val="09663914"/>
    <w:rsid w:val="097A6C87"/>
    <w:rsid w:val="097E59C0"/>
    <w:rsid w:val="0989587E"/>
    <w:rsid w:val="098F0DBA"/>
    <w:rsid w:val="09932682"/>
    <w:rsid w:val="0999154F"/>
    <w:rsid w:val="09A54693"/>
    <w:rsid w:val="09A662C3"/>
    <w:rsid w:val="09C76725"/>
    <w:rsid w:val="09CE4312"/>
    <w:rsid w:val="09D54456"/>
    <w:rsid w:val="09D96E15"/>
    <w:rsid w:val="09E31496"/>
    <w:rsid w:val="09E77F3B"/>
    <w:rsid w:val="09F0301B"/>
    <w:rsid w:val="09FD12CB"/>
    <w:rsid w:val="0A06617B"/>
    <w:rsid w:val="0A1244EA"/>
    <w:rsid w:val="0A127FC3"/>
    <w:rsid w:val="0A1D399B"/>
    <w:rsid w:val="0A3E60A3"/>
    <w:rsid w:val="0A3F2008"/>
    <w:rsid w:val="0A4354D2"/>
    <w:rsid w:val="0A477DDC"/>
    <w:rsid w:val="0A58219C"/>
    <w:rsid w:val="0A7A6524"/>
    <w:rsid w:val="0A8309A8"/>
    <w:rsid w:val="0A845AA5"/>
    <w:rsid w:val="0A861E66"/>
    <w:rsid w:val="0A9705C0"/>
    <w:rsid w:val="0A9969D0"/>
    <w:rsid w:val="0AB02713"/>
    <w:rsid w:val="0AB72E49"/>
    <w:rsid w:val="0AB952CD"/>
    <w:rsid w:val="0ABF773A"/>
    <w:rsid w:val="0AC203B1"/>
    <w:rsid w:val="0AC84B5B"/>
    <w:rsid w:val="0ACA1C26"/>
    <w:rsid w:val="0AD13A84"/>
    <w:rsid w:val="0ADB77F1"/>
    <w:rsid w:val="0AE17ACC"/>
    <w:rsid w:val="0AE37786"/>
    <w:rsid w:val="0AEE0A17"/>
    <w:rsid w:val="0AEE5A36"/>
    <w:rsid w:val="0AEE5BF0"/>
    <w:rsid w:val="0AF45755"/>
    <w:rsid w:val="0AFD6325"/>
    <w:rsid w:val="0AFF46D2"/>
    <w:rsid w:val="0AFF4F5A"/>
    <w:rsid w:val="0B0322FC"/>
    <w:rsid w:val="0B077425"/>
    <w:rsid w:val="0B0B14A9"/>
    <w:rsid w:val="0B1001C9"/>
    <w:rsid w:val="0B177FC1"/>
    <w:rsid w:val="0B1C2D6F"/>
    <w:rsid w:val="0B2A4A31"/>
    <w:rsid w:val="0B30483B"/>
    <w:rsid w:val="0B313C4F"/>
    <w:rsid w:val="0B393D8A"/>
    <w:rsid w:val="0B410279"/>
    <w:rsid w:val="0B5D7AC8"/>
    <w:rsid w:val="0B602592"/>
    <w:rsid w:val="0B631FEE"/>
    <w:rsid w:val="0B6721E9"/>
    <w:rsid w:val="0B6D7C57"/>
    <w:rsid w:val="0B82475D"/>
    <w:rsid w:val="0B842FCA"/>
    <w:rsid w:val="0B900ECB"/>
    <w:rsid w:val="0BA01506"/>
    <w:rsid w:val="0BAB1CDE"/>
    <w:rsid w:val="0BBA2EAD"/>
    <w:rsid w:val="0BC31A61"/>
    <w:rsid w:val="0BCF1280"/>
    <w:rsid w:val="0BD046BB"/>
    <w:rsid w:val="0BD10F16"/>
    <w:rsid w:val="0BDA4F33"/>
    <w:rsid w:val="0BDC5064"/>
    <w:rsid w:val="0BE02342"/>
    <w:rsid w:val="0BFC42DA"/>
    <w:rsid w:val="0C03273D"/>
    <w:rsid w:val="0C0F5A53"/>
    <w:rsid w:val="0C26206A"/>
    <w:rsid w:val="0C264C8F"/>
    <w:rsid w:val="0C507797"/>
    <w:rsid w:val="0C5A72F5"/>
    <w:rsid w:val="0C5D28AC"/>
    <w:rsid w:val="0C8B0EEC"/>
    <w:rsid w:val="0C8C62A9"/>
    <w:rsid w:val="0CA475C0"/>
    <w:rsid w:val="0CEE2846"/>
    <w:rsid w:val="0CF3659E"/>
    <w:rsid w:val="0CFA7B25"/>
    <w:rsid w:val="0D1B0EF2"/>
    <w:rsid w:val="0D256B0A"/>
    <w:rsid w:val="0D35459D"/>
    <w:rsid w:val="0D3A5662"/>
    <w:rsid w:val="0D3B6159"/>
    <w:rsid w:val="0D3D2267"/>
    <w:rsid w:val="0D4C4444"/>
    <w:rsid w:val="0D505BE8"/>
    <w:rsid w:val="0D566C21"/>
    <w:rsid w:val="0D6541C8"/>
    <w:rsid w:val="0D6D3139"/>
    <w:rsid w:val="0D7C19EC"/>
    <w:rsid w:val="0D7F1D26"/>
    <w:rsid w:val="0D80203A"/>
    <w:rsid w:val="0D877EF8"/>
    <w:rsid w:val="0D8953C7"/>
    <w:rsid w:val="0D8C6697"/>
    <w:rsid w:val="0D901328"/>
    <w:rsid w:val="0D913141"/>
    <w:rsid w:val="0D952066"/>
    <w:rsid w:val="0D9621D0"/>
    <w:rsid w:val="0D990C8C"/>
    <w:rsid w:val="0DA60B3D"/>
    <w:rsid w:val="0DA64A50"/>
    <w:rsid w:val="0DA80443"/>
    <w:rsid w:val="0DAA225E"/>
    <w:rsid w:val="0DD0320D"/>
    <w:rsid w:val="0DD22785"/>
    <w:rsid w:val="0DDE5DD9"/>
    <w:rsid w:val="0DEC7DC7"/>
    <w:rsid w:val="0DED33EB"/>
    <w:rsid w:val="0DED7178"/>
    <w:rsid w:val="0E0375E6"/>
    <w:rsid w:val="0E045140"/>
    <w:rsid w:val="0E075286"/>
    <w:rsid w:val="0E1E6664"/>
    <w:rsid w:val="0E342F64"/>
    <w:rsid w:val="0E4232D4"/>
    <w:rsid w:val="0E425900"/>
    <w:rsid w:val="0E441A15"/>
    <w:rsid w:val="0E5A0144"/>
    <w:rsid w:val="0E624702"/>
    <w:rsid w:val="0E660F8B"/>
    <w:rsid w:val="0E762EC0"/>
    <w:rsid w:val="0E807032"/>
    <w:rsid w:val="0E8A54B4"/>
    <w:rsid w:val="0E913500"/>
    <w:rsid w:val="0E9734B7"/>
    <w:rsid w:val="0EA12206"/>
    <w:rsid w:val="0EA455AA"/>
    <w:rsid w:val="0EA45729"/>
    <w:rsid w:val="0EA854E7"/>
    <w:rsid w:val="0EA938F9"/>
    <w:rsid w:val="0EAA1D7B"/>
    <w:rsid w:val="0EAA679E"/>
    <w:rsid w:val="0EB22474"/>
    <w:rsid w:val="0EB72601"/>
    <w:rsid w:val="0EBC0356"/>
    <w:rsid w:val="0EC31B72"/>
    <w:rsid w:val="0ECE0129"/>
    <w:rsid w:val="0ED858A3"/>
    <w:rsid w:val="0EE5351C"/>
    <w:rsid w:val="0EE726A5"/>
    <w:rsid w:val="0EFC718F"/>
    <w:rsid w:val="0F0E0428"/>
    <w:rsid w:val="0F1E557B"/>
    <w:rsid w:val="0F28201C"/>
    <w:rsid w:val="0F296319"/>
    <w:rsid w:val="0F2B1ED2"/>
    <w:rsid w:val="0F2C18CF"/>
    <w:rsid w:val="0F33184B"/>
    <w:rsid w:val="0F447DAE"/>
    <w:rsid w:val="0F4D09F9"/>
    <w:rsid w:val="0F541832"/>
    <w:rsid w:val="0F5C3D39"/>
    <w:rsid w:val="0F6E53D1"/>
    <w:rsid w:val="0F872DC5"/>
    <w:rsid w:val="0F925395"/>
    <w:rsid w:val="0F9450EF"/>
    <w:rsid w:val="0F9D0F68"/>
    <w:rsid w:val="0FB032F1"/>
    <w:rsid w:val="0FB4010C"/>
    <w:rsid w:val="0FB577D8"/>
    <w:rsid w:val="0FB82EC8"/>
    <w:rsid w:val="0FB94DD4"/>
    <w:rsid w:val="0FD12123"/>
    <w:rsid w:val="0FD35AB8"/>
    <w:rsid w:val="0FD971A6"/>
    <w:rsid w:val="0FDE35DF"/>
    <w:rsid w:val="0FE23137"/>
    <w:rsid w:val="0FE50544"/>
    <w:rsid w:val="0FE64E13"/>
    <w:rsid w:val="0FEA1EA6"/>
    <w:rsid w:val="0FF900A0"/>
    <w:rsid w:val="100B7B15"/>
    <w:rsid w:val="101655E8"/>
    <w:rsid w:val="10176B04"/>
    <w:rsid w:val="10186D9D"/>
    <w:rsid w:val="102F0777"/>
    <w:rsid w:val="10301D4E"/>
    <w:rsid w:val="103337B4"/>
    <w:rsid w:val="105224CD"/>
    <w:rsid w:val="105D1212"/>
    <w:rsid w:val="106C6C45"/>
    <w:rsid w:val="106F446B"/>
    <w:rsid w:val="10774BF4"/>
    <w:rsid w:val="107D6C68"/>
    <w:rsid w:val="1081780B"/>
    <w:rsid w:val="108E78C0"/>
    <w:rsid w:val="10946610"/>
    <w:rsid w:val="10986B66"/>
    <w:rsid w:val="109A3E66"/>
    <w:rsid w:val="109C3A78"/>
    <w:rsid w:val="10A93979"/>
    <w:rsid w:val="10AB0627"/>
    <w:rsid w:val="10B15389"/>
    <w:rsid w:val="10C47144"/>
    <w:rsid w:val="10C53366"/>
    <w:rsid w:val="10C853D5"/>
    <w:rsid w:val="10E752AA"/>
    <w:rsid w:val="10E92191"/>
    <w:rsid w:val="10EB6FE3"/>
    <w:rsid w:val="10F34F6B"/>
    <w:rsid w:val="110C369F"/>
    <w:rsid w:val="11186762"/>
    <w:rsid w:val="111D358D"/>
    <w:rsid w:val="111D39A7"/>
    <w:rsid w:val="11224338"/>
    <w:rsid w:val="11440ACD"/>
    <w:rsid w:val="1147160B"/>
    <w:rsid w:val="114929FC"/>
    <w:rsid w:val="11561B08"/>
    <w:rsid w:val="1159020B"/>
    <w:rsid w:val="11604E94"/>
    <w:rsid w:val="117C2E8F"/>
    <w:rsid w:val="11807D8C"/>
    <w:rsid w:val="11840E23"/>
    <w:rsid w:val="118F2F84"/>
    <w:rsid w:val="119C50F4"/>
    <w:rsid w:val="11A96367"/>
    <w:rsid w:val="11BD348A"/>
    <w:rsid w:val="11C15493"/>
    <w:rsid w:val="11E862F7"/>
    <w:rsid w:val="121F723C"/>
    <w:rsid w:val="12240236"/>
    <w:rsid w:val="12274225"/>
    <w:rsid w:val="12276097"/>
    <w:rsid w:val="123616CF"/>
    <w:rsid w:val="123D785E"/>
    <w:rsid w:val="124621FA"/>
    <w:rsid w:val="124862A3"/>
    <w:rsid w:val="124D76E9"/>
    <w:rsid w:val="12616A88"/>
    <w:rsid w:val="126A4CD3"/>
    <w:rsid w:val="127018EB"/>
    <w:rsid w:val="1270264D"/>
    <w:rsid w:val="127B3495"/>
    <w:rsid w:val="127C2B43"/>
    <w:rsid w:val="128725BF"/>
    <w:rsid w:val="128F2E59"/>
    <w:rsid w:val="12917341"/>
    <w:rsid w:val="12A725EA"/>
    <w:rsid w:val="12A776E2"/>
    <w:rsid w:val="12AE2B60"/>
    <w:rsid w:val="12BB0E2F"/>
    <w:rsid w:val="12BB3B2A"/>
    <w:rsid w:val="12BF0E27"/>
    <w:rsid w:val="12C84F3F"/>
    <w:rsid w:val="12DA40AF"/>
    <w:rsid w:val="12DE3A5F"/>
    <w:rsid w:val="12DF7515"/>
    <w:rsid w:val="12EA27BA"/>
    <w:rsid w:val="12ED7E98"/>
    <w:rsid w:val="12F86133"/>
    <w:rsid w:val="130215B0"/>
    <w:rsid w:val="13101017"/>
    <w:rsid w:val="131A008E"/>
    <w:rsid w:val="131E57E0"/>
    <w:rsid w:val="13236FDE"/>
    <w:rsid w:val="13331BE6"/>
    <w:rsid w:val="133D7BA2"/>
    <w:rsid w:val="133E1B48"/>
    <w:rsid w:val="13497E2B"/>
    <w:rsid w:val="134A7E6B"/>
    <w:rsid w:val="134D650F"/>
    <w:rsid w:val="13552B17"/>
    <w:rsid w:val="136B4958"/>
    <w:rsid w:val="13764703"/>
    <w:rsid w:val="13886A2A"/>
    <w:rsid w:val="13A32597"/>
    <w:rsid w:val="13C41183"/>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4866B4"/>
    <w:rsid w:val="145508E3"/>
    <w:rsid w:val="14574FA7"/>
    <w:rsid w:val="145759C8"/>
    <w:rsid w:val="145A25BE"/>
    <w:rsid w:val="145D50ED"/>
    <w:rsid w:val="14622F92"/>
    <w:rsid w:val="14622FBB"/>
    <w:rsid w:val="14760DCF"/>
    <w:rsid w:val="147646CA"/>
    <w:rsid w:val="147710C1"/>
    <w:rsid w:val="147740B7"/>
    <w:rsid w:val="14844A69"/>
    <w:rsid w:val="148B21FB"/>
    <w:rsid w:val="14A8020B"/>
    <w:rsid w:val="14A97FD8"/>
    <w:rsid w:val="14AA3757"/>
    <w:rsid w:val="14B33D45"/>
    <w:rsid w:val="14B479FA"/>
    <w:rsid w:val="14B540BD"/>
    <w:rsid w:val="14BF09CF"/>
    <w:rsid w:val="14D276B4"/>
    <w:rsid w:val="14D40B01"/>
    <w:rsid w:val="14D77503"/>
    <w:rsid w:val="14E81C4E"/>
    <w:rsid w:val="14EF7B4C"/>
    <w:rsid w:val="1504476E"/>
    <w:rsid w:val="15086719"/>
    <w:rsid w:val="150E37AC"/>
    <w:rsid w:val="150F3D59"/>
    <w:rsid w:val="150F5232"/>
    <w:rsid w:val="151A7217"/>
    <w:rsid w:val="151E1D98"/>
    <w:rsid w:val="152434AC"/>
    <w:rsid w:val="15244AF4"/>
    <w:rsid w:val="15246A21"/>
    <w:rsid w:val="1528331F"/>
    <w:rsid w:val="152B458D"/>
    <w:rsid w:val="152F65BF"/>
    <w:rsid w:val="15504ABA"/>
    <w:rsid w:val="15522E8F"/>
    <w:rsid w:val="156C0117"/>
    <w:rsid w:val="157B59F6"/>
    <w:rsid w:val="157D6819"/>
    <w:rsid w:val="157D7689"/>
    <w:rsid w:val="157E40F6"/>
    <w:rsid w:val="158B56A4"/>
    <w:rsid w:val="158C4007"/>
    <w:rsid w:val="15983B6B"/>
    <w:rsid w:val="15A206FF"/>
    <w:rsid w:val="15A27EAA"/>
    <w:rsid w:val="15AC023D"/>
    <w:rsid w:val="15AC28A7"/>
    <w:rsid w:val="15AE0FD0"/>
    <w:rsid w:val="15B11D16"/>
    <w:rsid w:val="15B47E0A"/>
    <w:rsid w:val="15BA5BCE"/>
    <w:rsid w:val="15C21509"/>
    <w:rsid w:val="15C435F3"/>
    <w:rsid w:val="15CC525C"/>
    <w:rsid w:val="15DC3A89"/>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9F0AE2"/>
    <w:rsid w:val="16A118AA"/>
    <w:rsid w:val="16A26053"/>
    <w:rsid w:val="16A276A9"/>
    <w:rsid w:val="16AB75AA"/>
    <w:rsid w:val="16B06D8B"/>
    <w:rsid w:val="16B258DF"/>
    <w:rsid w:val="16BC19F5"/>
    <w:rsid w:val="16CF3BFF"/>
    <w:rsid w:val="16D454DA"/>
    <w:rsid w:val="16D45ABE"/>
    <w:rsid w:val="16D757DF"/>
    <w:rsid w:val="16F8575C"/>
    <w:rsid w:val="16F93392"/>
    <w:rsid w:val="17010EDB"/>
    <w:rsid w:val="170C00CA"/>
    <w:rsid w:val="172E557B"/>
    <w:rsid w:val="172F205F"/>
    <w:rsid w:val="1731121D"/>
    <w:rsid w:val="173A0BA4"/>
    <w:rsid w:val="17544203"/>
    <w:rsid w:val="17567F5C"/>
    <w:rsid w:val="175F5A40"/>
    <w:rsid w:val="1764224C"/>
    <w:rsid w:val="1766486C"/>
    <w:rsid w:val="176876DB"/>
    <w:rsid w:val="176A5A14"/>
    <w:rsid w:val="176B2A91"/>
    <w:rsid w:val="17701285"/>
    <w:rsid w:val="17734E9D"/>
    <w:rsid w:val="17901D06"/>
    <w:rsid w:val="179540DA"/>
    <w:rsid w:val="17A5375E"/>
    <w:rsid w:val="17B24D48"/>
    <w:rsid w:val="17B43324"/>
    <w:rsid w:val="17B45931"/>
    <w:rsid w:val="17B5439C"/>
    <w:rsid w:val="17CD54F8"/>
    <w:rsid w:val="17D04D38"/>
    <w:rsid w:val="17D43AF7"/>
    <w:rsid w:val="17D83C3F"/>
    <w:rsid w:val="17E02529"/>
    <w:rsid w:val="17E30997"/>
    <w:rsid w:val="17E51CA0"/>
    <w:rsid w:val="17E94BF6"/>
    <w:rsid w:val="17F33C23"/>
    <w:rsid w:val="17FA02B4"/>
    <w:rsid w:val="1814788D"/>
    <w:rsid w:val="18277F04"/>
    <w:rsid w:val="183143BD"/>
    <w:rsid w:val="183D0489"/>
    <w:rsid w:val="183D65D3"/>
    <w:rsid w:val="18596071"/>
    <w:rsid w:val="185D4FB2"/>
    <w:rsid w:val="1861378B"/>
    <w:rsid w:val="18666BD4"/>
    <w:rsid w:val="18800185"/>
    <w:rsid w:val="188A7F8F"/>
    <w:rsid w:val="18915D8C"/>
    <w:rsid w:val="18A054BA"/>
    <w:rsid w:val="18B00C8E"/>
    <w:rsid w:val="18B7092E"/>
    <w:rsid w:val="18B746CA"/>
    <w:rsid w:val="18B93B61"/>
    <w:rsid w:val="18C4468C"/>
    <w:rsid w:val="18DA6545"/>
    <w:rsid w:val="190024D9"/>
    <w:rsid w:val="19102EF5"/>
    <w:rsid w:val="191166F7"/>
    <w:rsid w:val="1914337B"/>
    <w:rsid w:val="19143A48"/>
    <w:rsid w:val="191C50C1"/>
    <w:rsid w:val="1925385F"/>
    <w:rsid w:val="192844D0"/>
    <w:rsid w:val="193B4CF6"/>
    <w:rsid w:val="19444D8E"/>
    <w:rsid w:val="194C69F0"/>
    <w:rsid w:val="19513B5F"/>
    <w:rsid w:val="1964158B"/>
    <w:rsid w:val="196B384D"/>
    <w:rsid w:val="196B617C"/>
    <w:rsid w:val="19723FB4"/>
    <w:rsid w:val="19826502"/>
    <w:rsid w:val="19833B22"/>
    <w:rsid w:val="19883D49"/>
    <w:rsid w:val="1990015C"/>
    <w:rsid w:val="199E030E"/>
    <w:rsid w:val="19AD74A2"/>
    <w:rsid w:val="19AE5A00"/>
    <w:rsid w:val="19B53338"/>
    <w:rsid w:val="19C25E17"/>
    <w:rsid w:val="19D56ADA"/>
    <w:rsid w:val="19DB7BFA"/>
    <w:rsid w:val="19E2724C"/>
    <w:rsid w:val="19F103DC"/>
    <w:rsid w:val="19F46161"/>
    <w:rsid w:val="1A13628C"/>
    <w:rsid w:val="1A166BE3"/>
    <w:rsid w:val="1A1D04F9"/>
    <w:rsid w:val="1A230DC9"/>
    <w:rsid w:val="1A263781"/>
    <w:rsid w:val="1A336E04"/>
    <w:rsid w:val="1A3C6887"/>
    <w:rsid w:val="1A3D28D8"/>
    <w:rsid w:val="1A3F19D5"/>
    <w:rsid w:val="1A4062CA"/>
    <w:rsid w:val="1A44796E"/>
    <w:rsid w:val="1A5D550D"/>
    <w:rsid w:val="1A794237"/>
    <w:rsid w:val="1A8247D1"/>
    <w:rsid w:val="1A872F30"/>
    <w:rsid w:val="1AA61FB3"/>
    <w:rsid w:val="1AA6536F"/>
    <w:rsid w:val="1AC407A0"/>
    <w:rsid w:val="1AC5482F"/>
    <w:rsid w:val="1AC57ECB"/>
    <w:rsid w:val="1AC80E27"/>
    <w:rsid w:val="1AC93E24"/>
    <w:rsid w:val="1ACB6A84"/>
    <w:rsid w:val="1ACD0E75"/>
    <w:rsid w:val="1AEE44BA"/>
    <w:rsid w:val="1AF05966"/>
    <w:rsid w:val="1AF06F93"/>
    <w:rsid w:val="1AF14D13"/>
    <w:rsid w:val="1AFD5EB5"/>
    <w:rsid w:val="1B001A7D"/>
    <w:rsid w:val="1B040040"/>
    <w:rsid w:val="1B0B1461"/>
    <w:rsid w:val="1B0C716E"/>
    <w:rsid w:val="1B16780F"/>
    <w:rsid w:val="1B250870"/>
    <w:rsid w:val="1B2C47E5"/>
    <w:rsid w:val="1B372967"/>
    <w:rsid w:val="1B401796"/>
    <w:rsid w:val="1B4F0951"/>
    <w:rsid w:val="1B607454"/>
    <w:rsid w:val="1B6331C8"/>
    <w:rsid w:val="1B633C3D"/>
    <w:rsid w:val="1B683B6C"/>
    <w:rsid w:val="1B6844FA"/>
    <w:rsid w:val="1B7E7224"/>
    <w:rsid w:val="1B8650B8"/>
    <w:rsid w:val="1B8C4776"/>
    <w:rsid w:val="1B8E667F"/>
    <w:rsid w:val="1B956867"/>
    <w:rsid w:val="1BA16E1D"/>
    <w:rsid w:val="1BA57B2A"/>
    <w:rsid w:val="1BA64614"/>
    <w:rsid w:val="1BB10DFA"/>
    <w:rsid w:val="1BB42663"/>
    <w:rsid w:val="1BC13F42"/>
    <w:rsid w:val="1BC344FE"/>
    <w:rsid w:val="1BD3048D"/>
    <w:rsid w:val="1BDA6FD4"/>
    <w:rsid w:val="1C0B1276"/>
    <w:rsid w:val="1C16433B"/>
    <w:rsid w:val="1C17516B"/>
    <w:rsid w:val="1C2558B0"/>
    <w:rsid w:val="1C52171B"/>
    <w:rsid w:val="1C680292"/>
    <w:rsid w:val="1C6A5588"/>
    <w:rsid w:val="1C6F5DC4"/>
    <w:rsid w:val="1C713CDD"/>
    <w:rsid w:val="1C727394"/>
    <w:rsid w:val="1C8C7609"/>
    <w:rsid w:val="1C8F3E77"/>
    <w:rsid w:val="1C975E06"/>
    <w:rsid w:val="1CA84CE0"/>
    <w:rsid w:val="1CA84E8B"/>
    <w:rsid w:val="1CB37CB8"/>
    <w:rsid w:val="1CB64A2A"/>
    <w:rsid w:val="1CBC7979"/>
    <w:rsid w:val="1CC50D82"/>
    <w:rsid w:val="1CCA7EB4"/>
    <w:rsid w:val="1CCC6449"/>
    <w:rsid w:val="1CCF1458"/>
    <w:rsid w:val="1CD1009C"/>
    <w:rsid w:val="1CDB4385"/>
    <w:rsid w:val="1CDF29BF"/>
    <w:rsid w:val="1CDF3760"/>
    <w:rsid w:val="1CDF7915"/>
    <w:rsid w:val="1CE16D43"/>
    <w:rsid w:val="1CE76833"/>
    <w:rsid w:val="1CF32065"/>
    <w:rsid w:val="1CF735C3"/>
    <w:rsid w:val="1D0C2C20"/>
    <w:rsid w:val="1D0E7D82"/>
    <w:rsid w:val="1D156718"/>
    <w:rsid w:val="1D171DBC"/>
    <w:rsid w:val="1D1D6719"/>
    <w:rsid w:val="1D2A3283"/>
    <w:rsid w:val="1D32122A"/>
    <w:rsid w:val="1D366EF4"/>
    <w:rsid w:val="1D536CA1"/>
    <w:rsid w:val="1D5A5637"/>
    <w:rsid w:val="1D6208F1"/>
    <w:rsid w:val="1D6F0B82"/>
    <w:rsid w:val="1D6F1E78"/>
    <w:rsid w:val="1D763C4B"/>
    <w:rsid w:val="1D7C04BB"/>
    <w:rsid w:val="1D801D7E"/>
    <w:rsid w:val="1D9F6D42"/>
    <w:rsid w:val="1DA32D09"/>
    <w:rsid w:val="1DA367A9"/>
    <w:rsid w:val="1DA72FFB"/>
    <w:rsid w:val="1DA8252A"/>
    <w:rsid w:val="1DA87FD5"/>
    <w:rsid w:val="1DAB207F"/>
    <w:rsid w:val="1DC94662"/>
    <w:rsid w:val="1DD03155"/>
    <w:rsid w:val="1DEA474A"/>
    <w:rsid w:val="1DEE71D8"/>
    <w:rsid w:val="1DEF054F"/>
    <w:rsid w:val="1DF24C3A"/>
    <w:rsid w:val="1DF873CB"/>
    <w:rsid w:val="1E002F83"/>
    <w:rsid w:val="1E030623"/>
    <w:rsid w:val="1E0C3E56"/>
    <w:rsid w:val="1E1A5CCD"/>
    <w:rsid w:val="1E1D42C7"/>
    <w:rsid w:val="1E230409"/>
    <w:rsid w:val="1E2B43AD"/>
    <w:rsid w:val="1E2D6F65"/>
    <w:rsid w:val="1E415F6A"/>
    <w:rsid w:val="1E4B529A"/>
    <w:rsid w:val="1E4F6B06"/>
    <w:rsid w:val="1E583A02"/>
    <w:rsid w:val="1E6C402F"/>
    <w:rsid w:val="1E725112"/>
    <w:rsid w:val="1E730CB1"/>
    <w:rsid w:val="1E7932DE"/>
    <w:rsid w:val="1E82341F"/>
    <w:rsid w:val="1E846F3A"/>
    <w:rsid w:val="1E9162D8"/>
    <w:rsid w:val="1E9335C5"/>
    <w:rsid w:val="1E973FD4"/>
    <w:rsid w:val="1E9F1D0D"/>
    <w:rsid w:val="1EA45E3D"/>
    <w:rsid w:val="1EBA2BB9"/>
    <w:rsid w:val="1EC814AE"/>
    <w:rsid w:val="1EDA2851"/>
    <w:rsid w:val="1EE00DB3"/>
    <w:rsid w:val="1EE47161"/>
    <w:rsid w:val="1EE65482"/>
    <w:rsid w:val="1EF21652"/>
    <w:rsid w:val="1EF3335E"/>
    <w:rsid w:val="1EFA08FF"/>
    <w:rsid w:val="1F0215E7"/>
    <w:rsid w:val="1F0672EC"/>
    <w:rsid w:val="1F0B239D"/>
    <w:rsid w:val="1F1E38A8"/>
    <w:rsid w:val="1F266D2C"/>
    <w:rsid w:val="1F2760C2"/>
    <w:rsid w:val="1F38221D"/>
    <w:rsid w:val="1F482221"/>
    <w:rsid w:val="1F4A43D6"/>
    <w:rsid w:val="1F4C03F0"/>
    <w:rsid w:val="1F5A309D"/>
    <w:rsid w:val="1F702238"/>
    <w:rsid w:val="1F73318A"/>
    <w:rsid w:val="1F7C0666"/>
    <w:rsid w:val="1F7C63E2"/>
    <w:rsid w:val="1F830BD6"/>
    <w:rsid w:val="1F8A5F54"/>
    <w:rsid w:val="1F8F57B5"/>
    <w:rsid w:val="1F982C31"/>
    <w:rsid w:val="1FA05D28"/>
    <w:rsid w:val="1FA1507F"/>
    <w:rsid w:val="1FA9390A"/>
    <w:rsid w:val="1FB20179"/>
    <w:rsid w:val="1FCD1504"/>
    <w:rsid w:val="1FCD4FB5"/>
    <w:rsid w:val="1FED6C82"/>
    <w:rsid w:val="1FFE4CBB"/>
    <w:rsid w:val="1FFF6E4B"/>
    <w:rsid w:val="20004D02"/>
    <w:rsid w:val="2004438C"/>
    <w:rsid w:val="20061831"/>
    <w:rsid w:val="201005BD"/>
    <w:rsid w:val="20206B01"/>
    <w:rsid w:val="20206B27"/>
    <w:rsid w:val="20417EA3"/>
    <w:rsid w:val="204D1E45"/>
    <w:rsid w:val="20694E6D"/>
    <w:rsid w:val="20753D59"/>
    <w:rsid w:val="207D6DD5"/>
    <w:rsid w:val="20917DEC"/>
    <w:rsid w:val="20974971"/>
    <w:rsid w:val="2098722E"/>
    <w:rsid w:val="20A66261"/>
    <w:rsid w:val="20A73D89"/>
    <w:rsid w:val="20BA131A"/>
    <w:rsid w:val="20D972E2"/>
    <w:rsid w:val="20DE4939"/>
    <w:rsid w:val="20DF0AD0"/>
    <w:rsid w:val="20DF56BA"/>
    <w:rsid w:val="20E34B73"/>
    <w:rsid w:val="20E65DE2"/>
    <w:rsid w:val="20EA3326"/>
    <w:rsid w:val="20FF0E8C"/>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9D1899"/>
    <w:rsid w:val="21B678CE"/>
    <w:rsid w:val="21C66DEB"/>
    <w:rsid w:val="21CB2B89"/>
    <w:rsid w:val="21D91BC0"/>
    <w:rsid w:val="21E91816"/>
    <w:rsid w:val="21EB2CD8"/>
    <w:rsid w:val="21EC0147"/>
    <w:rsid w:val="21F067DF"/>
    <w:rsid w:val="21F979D8"/>
    <w:rsid w:val="22070186"/>
    <w:rsid w:val="22121EC5"/>
    <w:rsid w:val="2242519F"/>
    <w:rsid w:val="22496645"/>
    <w:rsid w:val="224F1486"/>
    <w:rsid w:val="22553357"/>
    <w:rsid w:val="227272D8"/>
    <w:rsid w:val="2278599B"/>
    <w:rsid w:val="228B76C3"/>
    <w:rsid w:val="22904B04"/>
    <w:rsid w:val="22927B76"/>
    <w:rsid w:val="2298018B"/>
    <w:rsid w:val="229836BA"/>
    <w:rsid w:val="22A879FC"/>
    <w:rsid w:val="22B442BB"/>
    <w:rsid w:val="22B62514"/>
    <w:rsid w:val="22BC7473"/>
    <w:rsid w:val="22C92F9F"/>
    <w:rsid w:val="22D80845"/>
    <w:rsid w:val="22E25C80"/>
    <w:rsid w:val="22EB5DDE"/>
    <w:rsid w:val="22EC7CDE"/>
    <w:rsid w:val="22F05845"/>
    <w:rsid w:val="230540F8"/>
    <w:rsid w:val="230D3594"/>
    <w:rsid w:val="230F243C"/>
    <w:rsid w:val="231909DA"/>
    <w:rsid w:val="231F50F5"/>
    <w:rsid w:val="23226602"/>
    <w:rsid w:val="232352B8"/>
    <w:rsid w:val="232C08DA"/>
    <w:rsid w:val="2339192E"/>
    <w:rsid w:val="23441297"/>
    <w:rsid w:val="234D32FF"/>
    <w:rsid w:val="23603B73"/>
    <w:rsid w:val="236316B6"/>
    <w:rsid w:val="23667C5B"/>
    <w:rsid w:val="236D1FA3"/>
    <w:rsid w:val="23786931"/>
    <w:rsid w:val="237C3214"/>
    <w:rsid w:val="237E0497"/>
    <w:rsid w:val="238701AE"/>
    <w:rsid w:val="238F47DE"/>
    <w:rsid w:val="23A22694"/>
    <w:rsid w:val="23AC0698"/>
    <w:rsid w:val="23B04FF0"/>
    <w:rsid w:val="23B6751F"/>
    <w:rsid w:val="23C44489"/>
    <w:rsid w:val="23C62F9E"/>
    <w:rsid w:val="23C64B31"/>
    <w:rsid w:val="23C913D5"/>
    <w:rsid w:val="23DD2E0F"/>
    <w:rsid w:val="23DD5616"/>
    <w:rsid w:val="23E51B8A"/>
    <w:rsid w:val="23E80694"/>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7581D"/>
    <w:rsid w:val="24AB51C0"/>
    <w:rsid w:val="24B51D38"/>
    <w:rsid w:val="24C410A2"/>
    <w:rsid w:val="24E51BEC"/>
    <w:rsid w:val="24F273DE"/>
    <w:rsid w:val="24F36998"/>
    <w:rsid w:val="24FD3A44"/>
    <w:rsid w:val="25036345"/>
    <w:rsid w:val="25074F7D"/>
    <w:rsid w:val="252B7882"/>
    <w:rsid w:val="252E751C"/>
    <w:rsid w:val="253A545E"/>
    <w:rsid w:val="254B0318"/>
    <w:rsid w:val="254D668C"/>
    <w:rsid w:val="25536790"/>
    <w:rsid w:val="255721D8"/>
    <w:rsid w:val="255A4D36"/>
    <w:rsid w:val="257147D1"/>
    <w:rsid w:val="25754B8A"/>
    <w:rsid w:val="25913FB6"/>
    <w:rsid w:val="25923514"/>
    <w:rsid w:val="25925FCB"/>
    <w:rsid w:val="2596699B"/>
    <w:rsid w:val="259D0D53"/>
    <w:rsid w:val="25B15ABD"/>
    <w:rsid w:val="25B162C9"/>
    <w:rsid w:val="25B67715"/>
    <w:rsid w:val="25D0128A"/>
    <w:rsid w:val="25D87EDD"/>
    <w:rsid w:val="25F171C5"/>
    <w:rsid w:val="25F62D7A"/>
    <w:rsid w:val="25F90746"/>
    <w:rsid w:val="25FA1F18"/>
    <w:rsid w:val="25FF0802"/>
    <w:rsid w:val="26034B70"/>
    <w:rsid w:val="260F23CD"/>
    <w:rsid w:val="260F5BE5"/>
    <w:rsid w:val="261007A5"/>
    <w:rsid w:val="261D3C57"/>
    <w:rsid w:val="2623001E"/>
    <w:rsid w:val="263B3CDF"/>
    <w:rsid w:val="263F7D82"/>
    <w:rsid w:val="26404DFC"/>
    <w:rsid w:val="264D7D0D"/>
    <w:rsid w:val="2668741C"/>
    <w:rsid w:val="26713076"/>
    <w:rsid w:val="267228B3"/>
    <w:rsid w:val="267506A2"/>
    <w:rsid w:val="26755405"/>
    <w:rsid w:val="26967419"/>
    <w:rsid w:val="26B60D96"/>
    <w:rsid w:val="26B7127C"/>
    <w:rsid w:val="26BA5668"/>
    <w:rsid w:val="26BF7DED"/>
    <w:rsid w:val="26C25C4A"/>
    <w:rsid w:val="26DC3A42"/>
    <w:rsid w:val="26F06CEB"/>
    <w:rsid w:val="26FB7F92"/>
    <w:rsid w:val="270B2C06"/>
    <w:rsid w:val="271F5048"/>
    <w:rsid w:val="27281980"/>
    <w:rsid w:val="27310254"/>
    <w:rsid w:val="27341EEF"/>
    <w:rsid w:val="2748054A"/>
    <w:rsid w:val="27496EDD"/>
    <w:rsid w:val="274A11C9"/>
    <w:rsid w:val="274B410E"/>
    <w:rsid w:val="27537B88"/>
    <w:rsid w:val="276D44EC"/>
    <w:rsid w:val="276E4A8F"/>
    <w:rsid w:val="27786C8C"/>
    <w:rsid w:val="277B2F92"/>
    <w:rsid w:val="27873D9C"/>
    <w:rsid w:val="278B5203"/>
    <w:rsid w:val="279021C5"/>
    <w:rsid w:val="27916BE2"/>
    <w:rsid w:val="27A55488"/>
    <w:rsid w:val="27A959A0"/>
    <w:rsid w:val="27DE3527"/>
    <w:rsid w:val="27E27B30"/>
    <w:rsid w:val="27E4393D"/>
    <w:rsid w:val="27F51599"/>
    <w:rsid w:val="27F55E90"/>
    <w:rsid w:val="28086681"/>
    <w:rsid w:val="28155259"/>
    <w:rsid w:val="281710FD"/>
    <w:rsid w:val="281F5459"/>
    <w:rsid w:val="282A28C2"/>
    <w:rsid w:val="282C7263"/>
    <w:rsid w:val="28316E41"/>
    <w:rsid w:val="283665D9"/>
    <w:rsid w:val="2838467F"/>
    <w:rsid w:val="28437B59"/>
    <w:rsid w:val="285E0B99"/>
    <w:rsid w:val="28671FD6"/>
    <w:rsid w:val="28722469"/>
    <w:rsid w:val="28966406"/>
    <w:rsid w:val="289D2326"/>
    <w:rsid w:val="289E3703"/>
    <w:rsid w:val="28BA3E26"/>
    <w:rsid w:val="28BA5058"/>
    <w:rsid w:val="28CB6E48"/>
    <w:rsid w:val="28D82677"/>
    <w:rsid w:val="28D94722"/>
    <w:rsid w:val="28EC495C"/>
    <w:rsid w:val="290A3DF6"/>
    <w:rsid w:val="29114520"/>
    <w:rsid w:val="291276B8"/>
    <w:rsid w:val="29202089"/>
    <w:rsid w:val="2940526A"/>
    <w:rsid w:val="2941502A"/>
    <w:rsid w:val="29476565"/>
    <w:rsid w:val="29553491"/>
    <w:rsid w:val="295C4D70"/>
    <w:rsid w:val="297A393C"/>
    <w:rsid w:val="297B699C"/>
    <w:rsid w:val="297E7211"/>
    <w:rsid w:val="2995583A"/>
    <w:rsid w:val="29976669"/>
    <w:rsid w:val="299A7ACE"/>
    <w:rsid w:val="29A163A2"/>
    <w:rsid w:val="29AE0F0C"/>
    <w:rsid w:val="29BB32EE"/>
    <w:rsid w:val="29C57EA2"/>
    <w:rsid w:val="29CB2199"/>
    <w:rsid w:val="29F05A9E"/>
    <w:rsid w:val="29F24D0B"/>
    <w:rsid w:val="29F461BC"/>
    <w:rsid w:val="2A0B2342"/>
    <w:rsid w:val="2A1C3F2C"/>
    <w:rsid w:val="2A217F34"/>
    <w:rsid w:val="2A240939"/>
    <w:rsid w:val="2A2C2478"/>
    <w:rsid w:val="2A3250EB"/>
    <w:rsid w:val="2A3D2B4F"/>
    <w:rsid w:val="2A5E5C4D"/>
    <w:rsid w:val="2A7B03A9"/>
    <w:rsid w:val="2A7B0CA4"/>
    <w:rsid w:val="2A7D37C3"/>
    <w:rsid w:val="2AB11A44"/>
    <w:rsid w:val="2ACE19E5"/>
    <w:rsid w:val="2AD14C5B"/>
    <w:rsid w:val="2AD71263"/>
    <w:rsid w:val="2AF03C95"/>
    <w:rsid w:val="2AF76398"/>
    <w:rsid w:val="2B04657E"/>
    <w:rsid w:val="2B050591"/>
    <w:rsid w:val="2B061702"/>
    <w:rsid w:val="2B0A3AF5"/>
    <w:rsid w:val="2B0B754F"/>
    <w:rsid w:val="2B0D17CB"/>
    <w:rsid w:val="2B19019D"/>
    <w:rsid w:val="2B5E507C"/>
    <w:rsid w:val="2B6B0441"/>
    <w:rsid w:val="2B710FD6"/>
    <w:rsid w:val="2B732EE6"/>
    <w:rsid w:val="2B7D5EAE"/>
    <w:rsid w:val="2B913C3A"/>
    <w:rsid w:val="2B974D6A"/>
    <w:rsid w:val="2B987ED7"/>
    <w:rsid w:val="2B9B50B8"/>
    <w:rsid w:val="2BA96657"/>
    <w:rsid w:val="2BB176C7"/>
    <w:rsid w:val="2BC04116"/>
    <w:rsid w:val="2BC75F96"/>
    <w:rsid w:val="2BD338C3"/>
    <w:rsid w:val="2BDC416D"/>
    <w:rsid w:val="2BE32A70"/>
    <w:rsid w:val="2BE96D7F"/>
    <w:rsid w:val="2BFE7D74"/>
    <w:rsid w:val="2C0C1985"/>
    <w:rsid w:val="2C115EAA"/>
    <w:rsid w:val="2C181BD1"/>
    <w:rsid w:val="2C19341E"/>
    <w:rsid w:val="2C1F4706"/>
    <w:rsid w:val="2C2C777B"/>
    <w:rsid w:val="2C326A97"/>
    <w:rsid w:val="2C424BEE"/>
    <w:rsid w:val="2C5A1FC4"/>
    <w:rsid w:val="2C673F16"/>
    <w:rsid w:val="2C695C16"/>
    <w:rsid w:val="2C6A17E9"/>
    <w:rsid w:val="2C6B007B"/>
    <w:rsid w:val="2C7E7961"/>
    <w:rsid w:val="2C81252E"/>
    <w:rsid w:val="2C8F3FCF"/>
    <w:rsid w:val="2C8F4C15"/>
    <w:rsid w:val="2C957874"/>
    <w:rsid w:val="2C9B5F71"/>
    <w:rsid w:val="2CA1637F"/>
    <w:rsid w:val="2CA57CD8"/>
    <w:rsid w:val="2CCD5D16"/>
    <w:rsid w:val="2CCE3776"/>
    <w:rsid w:val="2CD36233"/>
    <w:rsid w:val="2CEE1D62"/>
    <w:rsid w:val="2CFF49F7"/>
    <w:rsid w:val="2D0412AC"/>
    <w:rsid w:val="2D082E7E"/>
    <w:rsid w:val="2D0E6C88"/>
    <w:rsid w:val="2D193AE3"/>
    <w:rsid w:val="2D220F06"/>
    <w:rsid w:val="2D2C2CF3"/>
    <w:rsid w:val="2D2C4000"/>
    <w:rsid w:val="2D2E284F"/>
    <w:rsid w:val="2D2F3EDF"/>
    <w:rsid w:val="2D346044"/>
    <w:rsid w:val="2D441DA6"/>
    <w:rsid w:val="2D4857A8"/>
    <w:rsid w:val="2D546E97"/>
    <w:rsid w:val="2D600242"/>
    <w:rsid w:val="2D6E2860"/>
    <w:rsid w:val="2D765B5B"/>
    <w:rsid w:val="2D7A3D5E"/>
    <w:rsid w:val="2D8B775C"/>
    <w:rsid w:val="2D982F7E"/>
    <w:rsid w:val="2D9A4D3C"/>
    <w:rsid w:val="2DAE4D84"/>
    <w:rsid w:val="2DB06136"/>
    <w:rsid w:val="2DB80C2D"/>
    <w:rsid w:val="2DBA171F"/>
    <w:rsid w:val="2DBD01F3"/>
    <w:rsid w:val="2DCF5E3F"/>
    <w:rsid w:val="2DE628AA"/>
    <w:rsid w:val="2DE76145"/>
    <w:rsid w:val="2E006B5F"/>
    <w:rsid w:val="2E03524D"/>
    <w:rsid w:val="2E37567E"/>
    <w:rsid w:val="2E3B31EC"/>
    <w:rsid w:val="2E3F0109"/>
    <w:rsid w:val="2E474875"/>
    <w:rsid w:val="2E4A31D6"/>
    <w:rsid w:val="2E4B4788"/>
    <w:rsid w:val="2E5336DC"/>
    <w:rsid w:val="2E5B4671"/>
    <w:rsid w:val="2E752455"/>
    <w:rsid w:val="2E774EB0"/>
    <w:rsid w:val="2E7A16AC"/>
    <w:rsid w:val="2E7D63C8"/>
    <w:rsid w:val="2E8A590E"/>
    <w:rsid w:val="2E9056E2"/>
    <w:rsid w:val="2E9A3720"/>
    <w:rsid w:val="2E9B4E45"/>
    <w:rsid w:val="2E9F3770"/>
    <w:rsid w:val="2EA04337"/>
    <w:rsid w:val="2EBD23EF"/>
    <w:rsid w:val="2EC15BD8"/>
    <w:rsid w:val="2EC926A5"/>
    <w:rsid w:val="2EE5144B"/>
    <w:rsid w:val="2EE5604F"/>
    <w:rsid w:val="2EE71ACE"/>
    <w:rsid w:val="2EFE17EC"/>
    <w:rsid w:val="2F0234F7"/>
    <w:rsid w:val="2F157C93"/>
    <w:rsid w:val="2F195DB4"/>
    <w:rsid w:val="2F1C25CE"/>
    <w:rsid w:val="2F1D55FF"/>
    <w:rsid w:val="2F251B62"/>
    <w:rsid w:val="2F337674"/>
    <w:rsid w:val="2F3431BB"/>
    <w:rsid w:val="2F470DA7"/>
    <w:rsid w:val="2F4E393A"/>
    <w:rsid w:val="2F4E5AC2"/>
    <w:rsid w:val="2F593763"/>
    <w:rsid w:val="2F727BEC"/>
    <w:rsid w:val="2F84538C"/>
    <w:rsid w:val="2F902DDB"/>
    <w:rsid w:val="2F945759"/>
    <w:rsid w:val="2FA53F0F"/>
    <w:rsid w:val="2FB56DE1"/>
    <w:rsid w:val="2FC62F20"/>
    <w:rsid w:val="2FDE41F4"/>
    <w:rsid w:val="2FE05632"/>
    <w:rsid w:val="2FE30B59"/>
    <w:rsid w:val="2FE87028"/>
    <w:rsid w:val="2FFC2922"/>
    <w:rsid w:val="300C53EA"/>
    <w:rsid w:val="300D2C18"/>
    <w:rsid w:val="30224C1A"/>
    <w:rsid w:val="302958BE"/>
    <w:rsid w:val="30314BB1"/>
    <w:rsid w:val="30474B49"/>
    <w:rsid w:val="30654423"/>
    <w:rsid w:val="306759DA"/>
    <w:rsid w:val="30675FE6"/>
    <w:rsid w:val="306F5842"/>
    <w:rsid w:val="30BC6DC7"/>
    <w:rsid w:val="30C67D8E"/>
    <w:rsid w:val="30CC23AC"/>
    <w:rsid w:val="30CD335F"/>
    <w:rsid w:val="30D97A7C"/>
    <w:rsid w:val="30DA3097"/>
    <w:rsid w:val="30E75B0F"/>
    <w:rsid w:val="30F60BAA"/>
    <w:rsid w:val="30F80CA8"/>
    <w:rsid w:val="30FF36BC"/>
    <w:rsid w:val="31022E4F"/>
    <w:rsid w:val="310C47BD"/>
    <w:rsid w:val="310C6AB4"/>
    <w:rsid w:val="31140CE1"/>
    <w:rsid w:val="311D2C7E"/>
    <w:rsid w:val="311F5EA5"/>
    <w:rsid w:val="312137B1"/>
    <w:rsid w:val="312636DE"/>
    <w:rsid w:val="312D23FF"/>
    <w:rsid w:val="313065F5"/>
    <w:rsid w:val="313946A8"/>
    <w:rsid w:val="3143590B"/>
    <w:rsid w:val="31506F40"/>
    <w:rsid w:val="315B5D08"/>
    <w:rsid w:val="316064D5"/>
    <w:rsid w:val="3165656E"/>
    <w:rsid w:val="316638F8"/>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5D1DE7"/>
    <w:rsid w:val="326D00F7"/>
    <w:rsid w:val="32702EDC"/>
    <w:rsid w:val="32921F43"/>
    <w:rsid w:val="329F5DAF"/>
    <w:rsid w:val="32A42BBD"/>
    <w:rsid w:val="32C16471"/>
    <w:rsid w:val="32D54D5A"/>
    <w:rsid w:val="32E516BD"/>
    <w:rsid w:val="32EB16A6"/>
    <w:rsid w:val="32EC240F"/>
    <w:rsid w:val="32FB54FE"/>
    <w:rsid w:val="32FD0FFC"/>
    <w:rsid w:val="32FD44F1"/>
    <w:rsid w:val="3304330E"/>
    <w:rsid w:val="330C5954"/>
    <w:rsid w:val="33234F2E"/>
    <w:rsid w:val="332463F0"/>
    <w:rsid w:val="332E4078"/>
    <w:rsid w:val="334573DD"/>
    <w:rsid w:val="334730E0"/>
    <w:rsid w:val="334921CF"/>
    <w:rsid w:val="3349443D"/>
    <w:rsid w:val="335066CC"/>
    <w:rsid w:val="33597251"/>
    <w:rsid w:val="335D66D3"/>
    <w:rsid w:val="33736F5A"/>
    <w:rsid w:val="338754E7"/>
    <w:rsid w:val="33900E86"/>
    <w:rsid w:val="339C745E"/>
    <w:rsid w:val="33A0790C"/>
    <w:rsid w:val="33A35344"/>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1D6F1A"/>
    <w:rsid w:val="342770DC"/>
    <w:rsid w:val="34286B8C"/>
    <w:rsid w:val="34304A5D"/>
    <w:rsid w:val="343F3AD9"/>
    <w:rsid w:val="3448621F"/>
    <w:rsid w:val="34654D89"/>
    <w:rsid w:val="346B4107"/>
    <w:rsid w:val="346F26D6"/>
    <w:rsid w:val="34726610"/>
    <w:rsid w:val="347A6627"/>
    <w:rsid w:val="34941F66"/>
    <w:rsid w:val="349C768F"/>
    <w:rsid w:val="34D22202"/>
    <w:rsid w:val="34D34050"/>
    <w:rsid w:val="34D5441D"/>
    <w:rsid w:val="34DA4ADD"/>
    <w:rsid w:val="34DE00ED"/>
    <w:rsid w:val="34E048D7"/>
    <w:rsid w:val="34E76598"/>
    <w:rsid w:val="34EB3F35"/>
    <w:rsid w:val="34F16E9A"/>
    <w:rsid w:val="35055920"/>
    <w:rsid w:val="35171346"/>
    <w:rsid w:val="351962C4"/>
    <w:rsid w:val="351A5DBB"/>
    <w:rsid w:val="351D4A32"/>
    <w:rsid w:val="352A6AD0"/>
    <w:rsid w:val="352F678C"/>
    <w:rsid w:val="35396B3B"/>
    <w:rsid w:val="354861FB"/>
    <w:rsid w:val="35563A50"/>
    <w:rsid w:val="35577234"/>
    <w:rsid w:val="35586888"/>
    <w:rsid w:val="355A6704"/>
    <w:rsid w:val="356D3644"/>
    <w:rsid w:val="357438D2"/>
    <w:rsid w:val="3574589E"/>
    <w:rsid w:val="3584712F"/>
    <w:rsid w:val="359504B5"/>
    <w:rsid w:val="35974D17"/>
    <w:rsid w:val="359D0EFC"/>
    <w:rsid w:val="35A37891"/>
    <w:rsid w:val="35AA1A4C"/>
    <w:rsid w:val="35AA7C97"/>
    <w:rsid w:val="35BB0864"/>
    <w:rsid w:val="35DE053E"/>
    <w:rsid w:val="35E3500F"/>
    <w:rsid w:val="35E40F92"/>
    <w:rsid w:val="35FC44F2"/>
    <w:rsid w:val="360064F0"/>
    <w:rsid w:val="360C6CA6"/>
    <w:rsid w:val="360E5914"/>
    <w:rsid w:val="362204D9"/>
    <w:rsid w:val="36256945"/>
    <w:rsid w:val="363548BB"/>
    <w:rsid w:val="363D37CE"/>
    <w:rsid w:val="36473A0D"/>
    <w:rsid w:val="364C7C52"/>
    <w:rsid w:val="365B371A"/>
    <w:rsid w:val="366044B5"/>
    <w:rsid w:val="3669434D"/>
    <w:rsid w:val="36696BBD"/>
    <w:rsid w:val="367D085B"/>
    <w:rsid w:val="36812ED9"/>
    <w:rsid w:val="368435FE"/>
    <w:rsid w:val="368D2C06"/>
    <w:rsid w:val="369050BA"/>
    <w:rsid w:val="36967566"/>
    <w:rsid w:val="369936DE"/>
    <w:rsid w:val="36A07A21"/>
    <w:rsid w:val="36AE0F93"/>
    <w:rsid w:val="36B345C3"/>
    <w:rsid w:val="36DE259D"/>
    <w:rsid w:val="36F10CE3"/>
    <w:rsid w:val="36F93228"/>
    <w:rsid w:val="36FB2374"/>
    <w:rsid w:val="370077D1"/>
    <w:rsid w:val="37176799"/>
    <w:rsid w:val="37190547"/>
    <w:rsid w:val="37200C4C"/>
    <w:rsid w:val="37203CE9"/>
    <w:rsid w:val="372B6B96"/>
    <w:rsid w:val="37372BF0"/>
    <w:rsid w:val="373A6235"/>
    <w:rsid w:val="37424C3E"/>
    <w:rsid w:val="37440DE2"/>
    <w:rsid w:val="37454DAE"/>
    <w:rsid w:val="374B69D0"/>
    <w:rsid w:val="37596800"/>
    <w:rsid w:val="376416D8"/>
    <w:rsid w:val="37687FD1"/>
    <w:rsid w:val="37732E47"/>
    <w:rsid w:val="37871978"/>
    <w:rsid w:val="37903ED8"/>
    <w:rsid w:val="37913B7D"/>
    <w:rsid w:val="379A5A88"/>
    <w:rsid w:val="37A42F5B"/>
    <w:rsid w:val="37A6272A"/>
    <w:rsid w:val="37A70BC7"/>
    <w:rsid w:val="37B4363C"/>
    <w:rsid w:val="37BB68A1"/>
    <w:rsid w:val="37BE0398"/>
    <w:rsid w:val="37C63A22"/>
    <w:rsid w:val="37CD41E3"/>
    <w:rsid w:val="37D934F1"/>
    <w:rsid w:val="37F40A0A"/>
    <w:rsid w:val="38016E66"/>
    <w:rsid w:val="380C5699"/>
    <w:rsid w:val="38114096"/>
    <w:rsid w:val="38212F08"/>
    <w:rsid w:val="384D0444"/>
    <w:rsid w:val="384D29F2"/>
    <w:rsid w:val="38590EF9"/>
    <w:rsid w:val="385D5FA3"/>
    <w:rsid w:val="385E3066"/>
    <w:rsid w:val="385F2C70"/>
    <w:rsid w:val="385F68B2"/>
    <w:rsid w:val="386847FC"/>
    <w:rsid w:val="38777927"/>
    <w:rsid w:val="387B6CF5"/>
    <w:rsid w:val="388443D9"/>
    <w:rsid w:val="38936349"/>
    <w:rsid w:val="38A034C3"/>
    <w:rsid w:val="38B00325"/>
    <w:rsid w:val="38B46364"/>
    <w:rsid w:val="38BB4E4F"/>
    <w:rsid w:val="38C01BCA"/>
    <w:rsid w:val="38D23B1A"/>
    <w:rsid w:val="38E229BA"/>
    <w:rsid w:val="38E56170"/>
    <w:rsid w:val="38E7313C"/>
    <w:rsid w:val="38E9001C"/>
    <w:rsid w:val="390412C9"/>
    <w:rsid w:val="390D3F80"/>
    <w:rsid w:val="391D1B2C"/>
    <w:rsid w:val="3921495E"/>
    <w:rsid w:val="3923489A"/>
    <w:rsid w:val="39237050"/>
    <w:rsid w:val="392771FC"/>
    <w:rsid w:val="393756D1"/>
    <w:rsid w:val="393A5549"/>
    <w:rsid w:val="39411441"/>
    <w:rsid w:val="394E4688"/>
    <w:rsid w:val="395358C9"/>
    <w:rsid w:val="39556C0B"/>
    <w:rsid w:val="396E7569"/>
    <w:rsid w:val="397C4813"/>
    <w:rsid w:val="39897015"/>
    <w:rsid w:val="399928F5"/>
    <w:rsid w:val="39A66E2D"/>
    <w:rsid w:val="39AB119A"/>
    <w:rsid w:val="39B04476"/>
    <w:rsid w:val="39CB2AAB"/>
    <w:rsid w:val="39CE1320"/>
    <w:rsid w:val="39D65CB9"/>
    <w:rsid w:val="39EF2B48"/>
    <w:rsid w:val="39F567EA"/>
    <w:rsid w:val="39FA65DC"/>
    <w:rsid w:val="3A0116BF"/>
    <w:rsid w:val="3A04678C"/>
    <w:rsid w:val="3A0537F2"/>
    <w:rsid w:val="3A063ED2"/>
    <w:rsid w:val="3A080511"/>
    <w:rsid w:val="3A081CEE"/>
    <w:rsid w:val="3A0B127F"/>
    <w:rsid w:val="3A11156C"/>
    <w:rsid w:val="3A195916"/>
    <w:rsid w:val="3A25054E"/>
    <w:rsid w:val="3A33012E"/>
    <w:rsid w:val="3A354A86"/>
    <w:rsid w:val="3A3C26BF"/>
    <w:rsid w:val="3A465386"/>
    <w:rsid w:val="3A534A53"/>
    <w:rsid w:val="3A680DCF"/>
    <w:rsid w:val="3A686BAD"/>
    <w:rsid w:val="3A6F5E8E"/>
    <w:rsid w:val="3A78078A"/>
    <w:rsid w:val="3A8313E2"/>
    <w:rsid w:val="3A832DB9"/>
    <w:rsid w:val="3A833CF8"/>
    <w:rsid w:val="3A926DE1"/>
    <w:rsid w:val="3A96402F"/>
    <w:rsid w:val="3A9F5B6B"/>
    <w:rsid w:val="3AA20BF3"/>
    <w:rsid w:val="3AA65A4A"/>
    <w:rsid w:val="3ABF0EAE"/>
    <w:rsid w:val="3AC07382"/>
    <w:rsid w:val="3AF00AD0"/>
    <w:rsid w:val="3AFB3FC9"/>
    <w:rsid w:val="3B0C048D"/>
    <w:rsid w:val="3B1154DB"/>
    <w:rsid w:val="3B17032E"/>
    <w:rsid w:val="3B365414"/>
    <w:rsid w:val="3B3E5912"/>
    <w:rsid w:val="3B4B40DC"/>
    <w:rsid w:val="3B560104"/>
    <w:rsid w:val="3B5F4BF2"/>
    <w:rsid w:val="3B6E335F"/>
    <w:rsid w:val="3B72638B"/>
    <w:rsid w:val="3B7754D3"/>
    <w:rsid w:val="3B79446F"/>
    <w:rsid w:val="3B7B2179"/>
    <w:rsid w:val="3B7E17D6"/>
    <w:rsid w:val="3B8437B8"/>
    <w:rsid w:val="3B8C59EB"/>
    <w:rsid w:val="3BAD2061"/>
    <w:rsid w:val="3BB820AF"/>
    <w:rsid w:val="3BB84EAB"/>
    <w:rsid w:val="3BB87571"/>
    <w:rsid w:val="3BC11BC7"/>
    <w:rsid w:val="3BC97D1C"/>
    <w:rsid w:val="3BCE3C0B"/>
    <w:rsid w:val="3BD45BE7"/>
    <w:rsid w:val="3BE048C0"/>
    <w:rsid w:val="3BE1346C"/>
    <w:rsid w:val="3BEB737F"/>
    <w:rsid w:val="3BFB0F21"/>
    <w:rsid w:val="3C1D1963"/>
    <w:rsid w:val="3C1D4EFC"/>
    <w:rsid w:val="3C2223BD"/>
    <w:rsid w:val="3C246613"/>
    <w:rsid w:val="3C2C600C"/>
    <w:rsid w:val="3C3B2E53"/>
    <w:rsid w:val="3C48365E"/>
    <w:rsid w:val="3C4A4A18"/>
    <w:rsid w:val="3C6037D9"/>
    <w:rsid w:val="3C731059"/>
    <w:rsid w:val="3C751453"/>
    <w:rsid w:val="3C81069B"/>
    <w:rsid w:val="3C82752B"/>
    <w:rsid w:val="3C82799E"/>
    <w:rsid w:val="3C874533"/>
    <w:rsid w:val="3C8E01A8"/>
    <w:rsid w:val="3C98279A"/>
    <w:rsid w:val="3CA419F5"/>
    <w:rsid w:val="3CAB49FB"/>
    <w:rsid w:val="3CBF396F"/>
    <w:rsid w:val="3CC41DE4"/>
    <w:rsid w:val="3CC75020"/>
    <w:rsid w:val="3CCF121B"/>
    <w:rsid w:val="3CD06227"/>
    <w:rsid w:val="3CEA647C"/>
    <w:rsid w:val="3CFA3EB9"/>
    <w:rsid w:val="3D002439"/>
    <w:rsid w:val="3D0F0C27"/>
    <w:rsid w:val="3D114DB0"/>
    <w:rsid w:val="3D1316D7"/>
    <w:rsid w:val="3D1E1881"/>
    <w:rsid w:val="3D207041"/>
    <w:rsid w:val="3D2968A4"/>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BD7308"/>
    <w:rsid w:val="3DC03E9D"/>
    <w:rsid w:val="3DD11B6E"/>
    <w:rsid w:val="3DED5615"/>
    <w:rsid w:val="3DEF0B98"/>
    <w:rsid w:val="3DF32365"/>
    <w:rsid w:val="3DF35452"/>
    <w:rsid w:val="3DF73B63"/>
    <w:rsid w:val="3DF9591F"/>
    <w:rsid w:val="3E031E17"/>
    <w:rsid w:val="3E0C09C4"/>
    <w:rsid w:val="3E321824"/>
    <w:rsid w:val="3E3C13F0"/>
    <w:rsid w:val="3E46368B"/>
    <w:rsid w:val="3E716198"/>
    <w:rsid w:val="3E784EAF"/>
    <w:rsid w:val="3E807680"/>
    <w:rsid w:val="3E8147FF"/>
    <w:rsid w:val="3E846C7C"/>
    <w:rsid w:val="3E8974C1"/>
    <w:rsid w:val="3E8C0082"/>
    <w:rsid w:val="3E9B146D"/>
    <w:rsid w:val="3EB35E08"/>
    <w:rsid w:val="3EB36B5A"/>
    <w:rsid w:val="3EB73462"/>
    <w:rsid w:val="3EC83283"/>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EF1B68"/>
    <w:rsid w:val="3FF84318"/>
    <w:rsid w:val="3FFC63EE"/>
    <w:rsid w:val="40171B45"/>
    <w:rsid w:val="402C0D65"/>
    <w:rsid w:val="402D6956"/>
    <w:rsid w:val="4032636E"/>
    <w:rsid w:val="40457982"/>
    <w:rsid w:val="405023AE"/>
    <w:rsid w:val="40525B72"/>
    <w:rsid w:val="408E42A0"/>
    <w:rsid w:val="409365D8"/>
    <w:rsid w:val="409F709D"/>
    <w:rsid w:val="40B15150"/>
    <w:rsid w:val="40BE7983"/>
    <w:rsid w:val="40C077F2"/>
    <w:rsid w:val="40CA4683"/>
    <w:rsid w:val="40D35E3D"/>
    <w:rsid w:val="40D46678"/>
    <w:rsid w:val="40DA2B25"/>
    <w:rsid w:val="40E92D11"/>
    <w:rsid w:val="40FC11EF"/>
    <w:rsid w:val="410F1918"/>
    <w:rsid w:val="411C1F4F"/>
    <w:rsid w:val="411C720F"/>
    <w:rsid w:val="411E349A"/>
    <w:rsid w:val="41257CB8"/>
    <w:rsid w:val="412A6B6F"/>
    <w:rsid w:val="412B2D9A"/>
    <w:rsid w:val="41300B08"/>
    <w:rsid w:val="413839C9"/>
    <w:rsid w:val="41425946"/>
    <w:rsid w:val="414C332C"/>
    <w:rsid w:val="41504C65"/>
    <w:rsid w:val="41556659"/>
    <w:rsid w:val="41567AD5"/>
    <w:rsid w:val="415749EB"/>
    <w:rsid w:val="415B4E86"/>
    <w:rsid w:val="415D4C83"/>
    <w:rsid w:val="415F16EF"/>
    <w:rsid w:val="418D636A"/>
    <w:rsid w:val="418D79A8"/>
    <w:rsid w:val="41B16677"/>
    <w:rsid w:val="41C6205A"/>
    <w:rsid w:val="41CD6EE4"/>
    <w:rsid w:val="41E77FE8"/>
    <w:rsid w:val="41F06E13"/>
    <w:rsid w:val="41F36E0A"/>
    <w:rsid w:val="42247B57"/>
    <w:rsid w:val="422524F4"/>
    <w:rsid w:val="422B1B1A"/>
    <w:rsid w:val="4240521E"/>
    <w:rsid w:val="424817F2"/>
    <w:rsid w:val="42513755"/>
    <w:rsid w:val="42565968"/>
    <w:rsid w:val="42693BA3"/>
    <w:rsid w:val="426A5779"/>
    <w:rsid w:val="426B67CE"/>
    <w:rsid w:val="426E01BA"/>
    <w:rsid w:val="426E6FDF"/>
    <w:rsid w:val="42750E7C"/>
    <w:rsid w:val="42801970"/>
    <w:rsid w:val="42876472"/>
    <w:rsid w:val="428F26B1"/>
    <w:rsid w:val="42A61133"/>
    <w:rsid w:val="42A80B71"/>
    <w:rsid w:val="42C75002"/>
    <w:rsid w:val="42CE699F"/>
    <w:rsid w:val="42D02537"/>
    <w:rsid w:val="42DD1212"/>
    <w:rsid w:val="42DE58FB"/>
    <w:rsid w:val="42E54A76"/>
    <w:rsid w:val="42F266AE"/>
    <w:rsid w:val="42FA58FB"/>
    <w:rsid w:val="42FC30E8"/>
    <w:rsid w:val="42FC3769"/>
    <w:rsid w:val="43004220"/>
    <w:rsid w:val="430A2D7C"/>
    <w:rsid w:val="430E12F2"/>
    <w:rsid w:val="432D5550"/>
    <w:rsid w:val="4332004D"/>
    <w:rsid w:val="433C3FEA"/>
    <w:rsid w:val="434514D4"/>
    <w:rsid w:val="43465AEC"/>
    <w:rsid w:val="4359132B"/>
    <w:rsid w:val="437432A2"/>
    <w:rsid w:val="438642F5"/>
    <w:rsid w:val="438E568A"/>
    <w:rsid w:val="43A07948"/>
    <w:rsid w:val="43A32B5B"/>
    <w:rsid w:val="43A6675A"/>
    <w:rsid w:val="43B15A8C"/>
    <w:rsid w:val="43B54B84"/>
    <w:rsid w:val="43B85F38"/>
    <w:rsid w:val="43C12F79"/>
    <w:rsid w:val="43C67FDF"/>
    <w:rsid w:val="43C97CE9"/>
    <w:rsid w:val="43DD0D4E"/>
    <w:rsid w:val="441031DF"/>
    <w:rsid w:val="44191CFA"/>
    <w:rsid w:val="442B4AA0"/>
    <w:rsid w:val="442F71F0"/>
    <w:rsid w:val="44347EFE"/>
    <w:rsid w:val="443853AF"/>
    <w:rsid w:val="443E0872"/>
    <w:rsid w:val="444A118B"/>
    <w:rsid w:val="44532346"/>
    <w:rsid w:val="445C5459"/>
    <w:rsid w:val="44636D34"/>
    <w:rsid w:val="44827ECD"/>
    <w:rsid w:val="44895B12"/>
    <w:rsid w:val="44906496"/>
    <w:rsid w:val="44913682"/>
    <w:rsid w:val="44954996"/>
    <w:rsid w:val="449875B6"/>
    <w:rsid w:val="449A4607"/>
    <w:rsid w:val="44A54EA4"/>
    <w:rsid w:val="44A8459A"/>
    <w:rsid w:val="44AF0ACC"/>
    <w:rsid w:val="44BA0724"/>
    <w:rsid w:val="44E15E68"/>
    <w:rsid w:val="44EC636D"/>
    <w:rsid w:val="44F57635"/>
    <w:rsid w:val="44FE7BCD"/>
    <w:rsid w:val="45085296"/>
    <w:rsid w:val="45170552"/>
    <w:rsid w:val="451711F0"/>
    <w:rsid w:val="452209BB"/>
    <w:rsid w:val="4536257F"/>
    <w:rsid w:val="453F6CF6"/>
    <w:rsid w:val="45410384"/>
    <w:rsid w:val="45427505"/>
    <w:rsid w:val="455F5440"/>
    <w:rsid w:val="456023FD"/>
    <w:rsid w:val="458417AE"/>
    <w:rsid w:val="45847C13"/>
    <w:rsid w:val="458A5579"/>
    <w:rsid w:val="4593635B"/>
    <w:rsid w:val="459C5A2A"/>
    <w:rsid w:val="45A25504"/>
    <w:rsid w:val="45A30D41"/>
    <w:rsid w:val="45BC19FD"/>
    <w:rsid w:val="45C0654D"/>
    <w:rsid w:val="45C21829"/>
    <w:rsid w:val="45C55E5E"/>
    <w:rsid w:val="45C96A2E"/>
    <w:rsid w:val="45CA0465"/>
    <w:rsid w:val="45D836A6"/>
    <w:rsid w:val="45E90333"/>
    <w:rsid w:val="45EE04D6"/>
    <w:rsid w:val="45F37AD3"/>
    <w:rsid w:val="45F7712F"/>
    <w:rsid w:val="460675C4"/>
    <w:rsid w:val="46413C84"/>
    <w:rsid w:val="46483F9C"/>
    <w:rsid w:val="4659276C"/>
    <w:rsid w:val="46662690"/>
    <w:rsid w:val="466B3ECA"/>
    <w:rsid w:val="468C41D4"/>
    <w:rsid w:val="468D056F"/>
    <w:rsid w:val="469955AE"/>
    <w:rsid w:val="469A3995"/>
    <w:rsid w:val="469E1319"/>
    <w:rsid w:val="46A71884"/>
    <w:rsid w:val="46B96DB0"/>
    <w:rsid w:val="46C93DC2"/>
    <w:rsid w:val="46D43E00"/>
    <w:rsid w:val="46E861B4"/>
    <w:rsid w:val="46EF5003"/>
    <w:rsid w:val="46F7658E"/>
    <w:rsid w:val="46F9532A"/>
    <w:rsid w:val="46FA61FC"/>
    <w:rsid w:val="47111E48"/>
    <w:rsid w:val="47126EA2"/>
    <w:rsid w:val="471F2F23"/>
    <w:rsid w:val="473744C2"/>
    <w:rsid w:val="473C7955"/>
    <w:rsid w:val="47555D40"/>
    <w:rsid w:val="4766344F"/>
    <w:rsid w:val="47856B13"/>
    <w:rsid w:val="47894280"/>
    <w:rsid w:val="478B6F9F"/>
    <w:rsid w:val="479225E5"/>
    <w:rsid w:val="47A54FF1"/>
    <w:rsid w:val="47A72AC4"/>
    <w:rsid w:val="47B20C2D"/>
    <w:rsid w:val="47B97A22"/>
    <w:rsid w:val="47BD0A2B"/>
    <w:rsid w:val="47CC46F6"/>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B87A9C"/>
    <w:rsid w:val="48BE715C"/>
    <w:rsid w:val="48C40E1F"/>
    <w:rsid w:val="48D1010A"/>
    <w:rsid w:val="48D2147E"/>
    <w:rsid w:val="48D40A1C"/>
    <w:rsid w:val="48DB36D0"/>
    <w:rsid w:val="48DC7E93"/>
    <w:rsid w:val="48DF2927"/>
    <w:rsid w:val="48E415A2"/>
    <w:rsid w:val="48E83B02"/>
    <w:rsid w:val="48E95D8F"/>
    <w:rsid w:val="48F075E0"/>
    <w:rsid w:val="49127532"/>
    <w:rsid w:val="4933026E"/>
    <w:rsid w:val="4934479A"/>
    <w:rsid w:val="49484E88"/>
    <w:rsid w:val="494A2D00"/>
    <w:rsid w:val="49663977"/>
    <w:rsid w:val="497252D0"/>
    <w:rsid w:val="498D5880"/>
    <w:rsid w:val="499F25DE"/>
    <w:rsid w:val="49AF3C11"/>
    <w:rsid w:val="49B70F27"/>
    <w:rsid w:val="49BE2DE7"/>
    <w:rsid w:val="49BE4269"/>
    <w:rsid w:val="49CC4E8E"/>
    <w:rsid w:val="49CF5595"/>
    <w:rsid w:val="49D442A5"/>
    <w:rsid w:val="49D966AC"/>
    <w:rsid w:val="49DB22B2"/>
    <w:rsid w:val="49EA0ADF"/>
    <w:rsid w:val="49F634D2"/>
    <w:rsid w:val="4A05739A"/>
    <w:rsid w:val="4A0A58F7"/>
    <w:rsid w:val="4A0A79BB"/>
    <w:rsid w:val="4A211701"/>
    <w:rsid w:val="4A2B4300"/>
    <w:rsid w:val="4A376AC0"/>
    <w:rsid w:val="4A3C2904"/>
    <w:rsid w:val="4A454F4E"/>
    <w:rsid w:val="4A4631AA"/>
    <w:rsid w:val="4A4D2713"/>
    <w:rsid w:val="4A501703"/>
    <w:rsid w:val="4A793294"/>
    <w:rsid w:val="4A892E93"/>
    <w:rsid w:val="4A8C3A9B"/>
    <w:rsid w:val="4A8C7145"/>
    <w:rsid w:val="4A8D1899"/>
    <w:rsid w:val="4A925F97"/>
    <w:rsid w:val="4A965023"/>
    <w:rsid w:val="4A965FE1"/>
    <w:rsid w:val="4AAE42B4"/>
    <w:rsid w:val="4AAF29A4"/>
    <w:rsid w:val="4AB54BA5"/>
    <w:rsid w:val="4AC205E5"/>
    <w:rsid w:val="4AC4585D"/>
    <w:rsid w:val="4AD623D9"/>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6D778D"/>
    <w:rsid w:val="4B802DD5"/>
    <w:rsid w:val="4B842FBD"/>
    <w:rsid w:val="4B8D3A9A"/>
    <w:rsid w:val="4B98350A"/>
    <w:rsid w:val="4BAE5913"/>
    <w:rsid w:val="4BBA6BD4"/>
    <w:rsid w:val="4BBB00F8"/>
    <w:rsid w:val="4BBB0823"/>
    <w:rsid w:val="4BDA64F9"/>
    <w:rsid w:val="4BDF3A02"/>
    <w:rsid w:val="4BE83EBE"/>
    <w:rsid w:val="4BF32C44"/>
    <w:rsid w:val="4BFC31CE"/>
    <w:rsid w:val="4C08036F"/>
    <w:rsid w:val="4C0978C0"/>
    <w:rsid w:val="4C0A1191"/>
    <w:rsid w:val="4C1B4E26"/>
    <w:rsid w:val="4C266C7E"/>
    <w:rsid w:val="4C3C0D49"/>
    <w:rsid w:val="4C441097"/>
    <w:rsid w:val="4C4A2FFE"/>
    <w:rsid w:val="4C551E4D"/>
    <w:rsid w:val="4C666F4F"/>
    <w:rsid w:val="4C7605D0"/>
    <w:rsid w:val="4C76678F"/>
    <w:rsid w:val="4C7B520B"/>
    <w:rsid w:val="4C805369"/>
    <w:rsid w:val="4C866F18"/>
    <w:rsid w:val="4C89071F"/>
    <w:rsid w:val="4C8F1C1F"/>
    <w:rsid w:val="4CA732DD"/>
    <w:rsid w:val="4CA84D2D"/>
    <w:rsid w:val="4CAC4B70"/>
    <w:rsid w:val="4CAE7F4B"/>
    <w:rsid w:val="4CB13325"/>
    <w:rsid w:val="4CB70DEA"/>
    <w:rsid w:val="4CB94B36"/>
    <w:rsid w:val="4CC81356"/>
    <w:rsid w:val="4CD03F72"/>
    <w:rsid w:val="4CD36ECB"/>
    <w:rsid w:val="4CD71875"/>
    <w:rsid w:val="4CDC1825"/>
    <w:rsid w:val="4CDC1960"/>
    <w:rsid w:val="4CDD5E24"/>
    <w:rsid w:val="4CDE1478"/>
    <w:rsid w:val="4CE00B19"/>
    <w:rsid w:val="4CE4113B"/>
    <w:rsid w:val="4CE47418"/>
    <w:rsid w:val="4CEB1EAA"/>
    <w:rsid w:val="4CEF327D"/>
    <w:rsid w:val="4CF00F77"/>
    <w:rsid w:val="4CF331C0"/>
    <w:rsid w:val="4CFB69A0"/>
    <w:rsid w:val="4D034638"/>
    <w:rsid w:val="4D0E726F"/>
    <w:rsid w:val="4D165E5D"/>
    <w:rsid w:val="4D302981"/>
    <w:rsid w:val="4D335F1B"/>
    <w:rsid w:val="4D367CDC"/>
    <w:rsid w:val="4D390137"/>
    <w:rsid w:val="4D3E77F5"/>
    <w:rsid w:val="4D3F6B29"/>
    <w:rsid w:val="4D421D7A"/>
    <w:rsid w:val="4D4731BC"/>
    <w:rsid w:val="4D511DEB"/>
    <w:rsid w:val="4D5A1D6D"/>
    <w:rsid w:val="4D635CFC"/>
    <w:rsid w:val="4D687863"/>
    <w:rsid w:val="4D6E77A7"/>
    <w:rsid w:val="4D830456"/>
    <w:rsid w:val="4D85260F"/>
    <w:rsid w:val="4D9C4D60"/>
    <w:rsid w:val="4DB619FE"/>
    <w:rsid w:val="4DC03474"/>
    <w:rsid w:val="4DCC6D0D"/>
    <w:rsid w:val="4DD71E38"/>
    <w:rsid w:val="4DDD479C"/>
    <w:rsid w:val="4DEC39D0"/>
    <w:rsid w:val="4DF675A9"/>
    <w:rsid w:val="4DF950F9"/>
    <w:rsid w:val="4DFC295E"/>
    <w:rsid w:val="4DFC6253"/>
    <w:rsid w:val="4DFD5AC6"/>
    <w:rsid w:val="4DFF172A"/>
    <w:rsid w:val="4E0101E3"/>
    <w:rsid w:val="4E114346"/>
    <w:rsid w:val="4E1D23B7"/>
    <w:rsid w:val="4E1D6D36"/>
    <w:rsid w:val="4E226BE2"/>
    <w:rsid w:val="4E246F9A"/>
    <w:rsid w:val="4E290970"/>
    <w:rsid w:val="4E2C35B4"/>
    <w:rsid w:val="4E2D02CC"/>
    <w:rsid w:val="4E2D7F34"/>
    <w:rsid w:val="4E3525D0"/>
    <w:rsid w:val="4E365232"/>
    <w:rsid w:val="4E3C35AF"/>
    <w:rsid w:val="4E482844"/>
    <w:rsid w:val="4E55440F"/>
    <w:rsid w:val="4E5D7219"/>
    <w:rsid w:val="4E60310D"/>
    <w:rsid w:val="4E6C0F77"/>
    <w:rsid w:val="4E7207C7"/>
    <w:rsid w:val="4E7E3430"/>
    <w:rsid w:val="4E837A27"/>
    <w:rsid w:val="4E893B2B"/>
    <w:rsid w:val="4E8B1B0B"/>
    <w:rsid w:val="4ED734EB"/>
    <w:rsid w:val="4ED76147"/>
    <w:rsid w:val="4EE052A8"/>
    <w:rsid w:val="4EE30069"/>
    <w:rsid w:val="4F0D1924"/>
    <w:rsid w:val="4F113E96"/>
    <w:rsid w:val="4F1149AD"/>
    <w:rsid w:val="4F1B5EF8"/>
    <w:rsid w:val="4F2021F3"/>
    <w:rsid w:val="4F266A86"/>
    <w:rsid w:val="4F2C41F1"/>
    <w:rsid w:val="4F3258C9"/>
    <w:rsid w:val="4F33386E"/>
    <w:rsid w:val="4F35385A"/>
    <w:rsid w:val="4F3F24F3"/>
    <w:rsid w:val="4F5022D8"/>
    <w:rsid w:val="4F5B160D"/>
    <w:rsid w:val="4F5B680D"/>
    <w:rsid w:val="4F5D1552"/>
    <w:rsid w:val="4F74402D"/>
    <w:rsid w:val="4F8E164E"/>
    <w:rsid w:val="4F8F16B8"/>
    <w:rsid w:val="4F916487"/>
    <w:rsid w:val="4F951338"/>
    <w:rsid w:val="4F9D3627"/>
    <w:rsid w:val="4F9F7A23"/>
    <w:rsid w:val="4FAF216F"/>
    <w:rsid w:val="4FB6241E"/>
    <w:rsid w:val="4FB76997"/>
    <w:rsid w:val="4FBE5887"/>
    <w:rsid w:val="4FC42CB4"/>
    <w:rsid w:val="4FC548B5"/>
    <w:rsid w:val="4FCD1577"/>
    <w:rsid w:val="4FD828F8"/>
    <w:rsid w:val="4FD96874"/>
    <w:rsid w:val="4FE4681E"/>
    <w:rsid w:val="4FF4515B"/>
    <w:rsid w:val="4FF771C6"/>
    <w:rsid w:val="4FF9252E"/>
    <w:rsid w:val="4FFA231E"/>
    <w:rsid w:val="500914B0"/>
    <w:rsid w:val="50151DFA"/>
    <w:rsid w:val="501747D3"/>
    <w:rsid w:val="50181896"/>
    <w:rsid w:val="501C54A2"/>
    <w:rsid w:val="502906BD"/>
    <w:rsid w:val="50292483"/>
    <w:rsid w:val="503D20F3"/>
    <w:rsid w:val="504D11DE"/>
    <w:rsid w:val="50540B1C"/>
    <w:rsid w:val="506C53FF"/>
    <w:rsid w:val="50701659"/>
    <w:rsid w:val="507300C4"/>
    <w:rsid w:val="50734599"/>
    <w:rsid w:val="507C7B5F"/>
    <w:rsid w:val="50874C26"/>
    <w:rsid w:val="508D5854"/>
    <w:rsid w:val="5092712E"/>
    <w:rsid w:val="509309A3"/>
    <w:rsid w:val="50B10A70"/>
    <w:rsid w:val="50C509A2"/>
    <w:rsid w:val="50EF339E"/>
    <w:rsid w:val="50F716CB"/>
    <w:rsid w:val="50FB3F95"/>
    <w:rsid w:val="510E25DA"/>
    <w:rsid w:val="511F4569"/>
    <w:rsid w:val="51200474"/>
    <w:rsid w:val="512673B9"/>
    <w:rsid w:val="513C302C"/>
    <w:rsid w:val="51441B0C"/>
    <w:rsid w:val="51444835"/>
    <w:rsid w:val="51444A7E"/>
    <w:rsid w:val="5146041E"/>
    <w:rsid w:val="514A7542"/>
    <w:rsid w:val="514D6F8E"/>
    <w:rsid w:val="51586C4B"/>
    <w:rsid w:val="515D4239"/>
    <w:rsid w:val="516922DC"/>
    <w:rsid w:val="51695761"/>
    <w:rsid w:val="516D55DE"/>
    <w:rsid w:val="517578E3"/>
    <w:rsid w:val="51790FCE"/>
    <w:rsid w:val="518443E8"/>
    <w:rsid w:val="518E524A"/>
    <w:rsid w:val="5194684E"/>
    <w:rsid w:val="519F5EE7"/>
    <w:rsid w:val="51A968C0"/>
    <w:rsid w:val="51AE7E7F"/>
    <w:rsid w:val="51B6481D"/>
    <w:rsid w:val="51CF0250"/>
    <w:rsid w:val="51F14E5D"/>
    <w:rsid w:val="51F214A7"/>
    <w:rsid w:val="51F442DA"/>
    <w:rsid w:val="51FC67CE"/>
    <w:rsid w:val="52012115"/>
    <w:rsid w:val="52156A0A"/>
    <w:rsid w:val="521F4F1F"/>
    <w:rsid w:val="522C6AED"/>
    <w:rsid w:val="52372A53"/>
    <w:rsid w:val="524B76C7"/>
    <w:rsid w:val="525F5543"/>
    <w:rsid w:val="52690AB5"/>
    <w:rsid w:val="52716E5A"/>
    <w:rsid w:val="527571AF"/>
    <w:rsid w:val="52875060"/>
    <w:rsid w:val="5290491B"/>
    <w:rsid w:val="52AB5068"/>
    <w:rsid w:val="52AD6366"/>
    <w:rsid w:val="52B1680C"/>
    <w:rsid w:val="52B45167"/>
    <w:rsid w:val="52B4732E"/>
    <w:rsid w:val="52BF7B80"/>
    <w:rsid w:val="52C77FF9"/>
    <w:rsid w:val="52C910D4"/>
    <w:rsid w:val="52CA786F"/>
    <w:rsid w:val="52E36405"/>
    <w:rsid w:val="530C0CE8"/>
    <w:rsid w:val="5319742B"/>
    <w:rsid w:val="531E0E88"/>
    <w:rsid w:val="5325312F"/>
    <w:rsid w:val="532A5828"/>
    <w:rsid w:val="533667C3"/>
    <w:rsid w:val="53592C5C"/>
    <w:rsid w:val="53625A91"/>
    <w:rsid w:val="536510F5"/>
    <w:rsid w:val="5367110D"/>
    <w:rsid w:val="537D16C8"/>
    <w:rsid w:val="537E0479"/>
    <w:rsid w:val="538277CD"/>
    <w:rsid w:val="5388623F"/>
    <w:rsid w:val="539449C5"/>
    <w:rsid w:val="53985B7E"/>
    <w:rsid w:val="53A24E94"/>
    <w:rsid w:val="53AF2FE8"/>
    <w:rsid w:val="53AF48DE"/>
    <w:rsid w:val="53B338B4"/>
    <w:rsid w:val="53B34A8B"/>
    <w:rsid w:val="53B6622B"/>
    <w:rsid w:val="53D1436C"/>
    <w:rsid w:val="53DD725C"/>
    <w:rsid w:val="53E61D9C"/>
    <w:rsid w:val="53E9778C"/>
    <w:rsid w:val="540E73B8"/>
    <w:rsid w:val="54100354"/>
    <w:rsid w:val="541940BC"/>
    <w:rsid w:val="541A62F4"/>
    <w:rsid w:val="541B74F9"/>
    <w:rsid w:val="54233A90"/>
    <w:rsid w:val="542B7257"/>
    <w:rsid w:val="542F7C7D"/>
    <w:rsid w:val="54355AC1"/>
    <w:rsid w:val="54372B0F"/>
    <w:rsid w:val="5440378E"/>
    <w:rsid w:val="544965F6"/>
    <w:rsid w:val="544C3060"/>
    <w:rsid w:val="544F3B36"/>
    <w:rsid w:val="54514EAA"/>
    <w:rsid w:val="54566611"/>
    <w:rsid w:val="545A7C5F"/>
    <w:rsid w:val="54681A90"/>
    <w:rsid w:val="546A76A5"/>
    <w:rsid w:val="548744DD"/>
    <w:rsid w:val="54933E18"/>
    <w:rsid w:val="549A69F8"/>
    <w:rsid w:val="54A035F0"/>
    <w:rsid w:val="54A41C00"/>
    <w:rsid w:val="54A65E7E"/>
    <w:rsid w:val="54A8297C"/>
    <w:rsid w:val="54B04AEC"/>
    <w:rsid w:val="54CC255F"/>
    <w:rsid w:val="54CC501A"/>
    <w:rsid w:val="54D80A4B"/>
    <w:rsid w:val="54E73729"/>
    <w:rsid w:val="54EF1BD1"/>
    <w:rsid w:val="54F56E0A"/>
    <w:rsid w:val="550106CA"/>
    <w:rsid w:val="551A4168"/>
    <w:rsid w:val="551F4CA9"/>
    <w:rsid w:val="55734824"/>
    <w:rsid w:val="558B59BC"/>
    <w:rsid w:val="55C20BC2"/>
    <w:rsid w:val="55CD6E7F"/>
    <w:rsid w:val="55D97A57"/>
    <w:rsid w:val="55F57D40"/>
    <w:rsid w:val="55F801EE"/>
    <w:rsid w:val="55F83BA6"/>
    <w:rsid w:val="5619422F"/>
    <w:rsid w:val="561B2DBE"/>
    <w:rsid w:val="562B7A2C"/>
    <w:rsid w:val="562E7D9A"/>
    <w:rsid w:val="563125C9"/>
    <w:rsid w:val="56393179"/>
    <w:rsid w:val="564B1553"/>
    <w:rsid w:val="564D47AE"/>
    <w:rsid w:val="564E5E7C"/>
    <w:rsid w:val="565F3E3C"/>
    <w:rsid w:val="56641533"/>
    <w:rsid w:val="5674353F"/>
    <w:rsid w:val="567D6418"/>
    <w:rsid w:val="56833C38"/>
    <w:rsid w:val="568B61E7"/>
    <w:rsid w:val="56935610"/>
    <w:rsid w:val="569833D2"/>
    <w:rsid w:val="56A423EE"/>
    <w:rsid w:val="56A61DEB"/>
    <w:rsid w:val="56CD0276"/>
    <w:rsid w:val="56CE393E"/>
    <w:rsid w:val="56DA7CA4"/>
    <w:rsid w:val="56E23A16"/>
    <w:rsid w:val="56F16524"/>
    <w:rsid w:val="56F52B7A"/>
    <w:rsid w:val="56FD0453"/>
    <w:rsid w:val="56FD5166"/>
    <w:rsid w:val="570665D4"/>
    <w:rsid w:val="570A1C77"/>
    <w:rsid w:val="571116F1"/>
    <w:rsid w:val="571748F9"/>
    <w:rsid w:val="571B1459"/>
    <w:rsid w:val="5726659C"/>
    <w:rsid w:val="57290485"/>
    <w:rsid w:val="572909EA"/>
    <w:rsid w:val="57361C0D"/>
    <w:rsid w:val="57391D4E"/>
    <w:rsid w:val="57464F45"/>
    <w:rsid w:val="574872C1"/>
    <w:rsid w:val="574E4C05"/>
    <w:rsid w:val="576C7836"/>
    <w:rsid w:val="57775874"/>
    <w:rsid w:val="578A0644"/>
    <w:rsid w:val="578D006E"/>
    <w:rsid w:val="578F69EA"/>
    <w:rsid w:val="57A50C56"/>
    <w:rsid w:val="57BB6EDC"/>
    <w:rsid w:val="57C31FED"/>
    <w:rsid w:val="57C838EA"/>
    <w:rsid w:val="57D356A8"/>
    <w:rsid w:val="57DF0178"/>
    <w:rsid w:val="57E84E0C"/>
    <w:rsid w:val="57FE7E25"/>
    <w:rsid w:val="58005D6B"/>
    <w:rsid w:val="58090A1E"/>
    <w:rsid w:val="580E089A"/>
    <w:rsid w:val="58146581"/>
    <w:rsid w:val="58211125"/>
    <w:rsid w:val="582B3287"/>
    <w:rsid w:val="5832750D"/>
    <w:rsid w:val="58452FFD"/>
    <w:rsid w:val="58585F93"/>
    <w:rsid w:val="585A1E87"/>
    <w:rsid w:val="58660702"/>
    <w:rsid w:val="58720A3B"/>
    <w:rsid w:val="587A155A"/>
    <w:rsid w:val="588F5A1E"/>
    <w:rsid w:val="58927312"/>
    <w:rsid w:val="58A27C26"/>
    <w:rsid w:val="58A97F11"/>
    <w:rsid w:val="58B55221"/>
    <w:rsid w:val="58BB424F"/>
    <w:rsid w:val="58BE3EBD"/>
    <w:rsid w:val="58C34C2C"/>
    <w:rsid w:val="58C542FE"/>
    <w:rsid w:val="58E5133A"/>
    <w:rsid w:val="58E61A76"/>
    <w:rsid w:val="58EC57B3"/>
    <w:rsid w:val="58F16941"/>
    <w:rsid w:val="58F63336"/>
    <w:rsid w:val="58FB6CD4"/>
    <w:rsid w:val="59002C8C"/>
    <w:rsid w:val="590A5DCC"/>
    <w:rsid w:val="590F5CD8"/>
    <w:rsid w:val="590F6D24"/>
    <w:rsid w:val="59153761"/>
    <w:rsid w:val="5916698D"/>
    <w:rsid w:val="592A7C30"/>
    <w:rsid w:val="593E1BEA"/>
    <w:rsid w:val="59483659"/>
    <w:rsid w:val="595C085E"/>
    <w:rsid w:val="596B4769"/>
    <w:rsid w:val="59792961"/>
    <w:rsid w:val="597E4542"/>
    <w:rsid w:val="59823E16"/>
    <w:rsid w:val="59872028"/>
    <w:rsid w:val="598B1C80"/>
    <w:rsid w:val="59B4526C"/>
    <w:rsid w:val="59BA55AC"/>
    <w:rsid w:val="59C06394"/>
    <w:rsid w:val="59C1383A"/>
    <w:rsid w:val="59C57E9E"/>
    <w:rsid w:val="59C73CC7"/>
    <w:rsid w:val="59CA6A87"/>
    <w:rsid w:val="59EF2731"/>
    <w:rsid w:val="59FD69C3"/>
    <w:rsid w:val="59FF15B7"/>
    <w:rsid w:val="5A004503"/>
    <w:rsid w:val="5A015D9A"/>
    <w:rsid w:val="5A053FD7"/>
    <w:rsid w:val="5A0E7D5C"/>
    <w:rsid w:val="5A100C2C"/>
    <w:rsid w:val="5A123E54"/>
    <w:rsid w:val="5A194D00"/>
    <w:rsid w:val="5A2F6623"/>
    <w:rsid w:val="5A3D40A0"/>
    <w:rsid w:val="5A451C30"/>
    <w:rsid w:val="5A554AFC"/>
    <w:rsid w:val="5A613D12"/>
    <w:rsid w:val="5A693284"/>
    <w:rsid w:val="5A846DBC"/>
    <w:rsid w:val="5A8609B0"/>
    <w:rsid w:val="5A8617D1"/>
    <w:rsid w:val="5A8A5200"/>
    <w:rsid w:val="5A8B0E29"/>
    <w:rsid w:val="5A9131EE"/>
    <w:rsid w:val="5AA3652A"/>
    <w:rsid w:val="5AAC64B6"/>
    <w:rsid w:val="5AB85163"/>
    <w:rsid w:val="5AC00F05"/>
    <w:rsid w:val="5ACD7EE8"/>
    <w:rsid w:val="5AD1742B"/>
    <w:rsid w:val="5AD73981"/>
    <w:rsid w:val="5ADB7CC4"/>
    <w:rsid w:val="5AF93233"/>
    <w:rsid w:val="5B190A1D"/>
    <w:rsid w:val="5B2B542E"/>
    <w:rsid w:val="5B341E2F"/>
    <w:rsid w:val="5B4C0A70"/>
    <w:rsid w:val="5B4D04FA"/>
    <w:rsid w:val="5B511253"/>
    <w:rsid w:val="5B606CC5"/>
    <w:rsid w:val="5B6223B2"/>
    <w:rsid w:val="5B742396"/>
    <w:rsid w:val="5B746E2C"/>
    <w:rsid w:val="5B747B41"/>
    <w:rsid w:val="5B765039"/>
    <w:rsid w:val="5B86730A"/>
    <w:rsid w:val="5B910759"/>
    <w:rsid w:val="5B9166FF"/>
    <w:rsid w:val="5B9A7D11"/>
    <w:rsid w:val="5B9E6AC0"/>
    <w:rsid w:val="5BA97875"/>
    <w:rsid w:val="5BAB4425"/>
    <w:rsid w:val="5BAB62EB"/>
    <w:rsid w:val="5BB84123"/>
    <w:rsid w:val="5BB931D2"/>
    <w:rsid w:val="5BBD6475"/>
    <w:rsid w:val="5BD54079"/>
    <w:rsid w:val="5BEA2AC7"/>
    <w:rsid w:val="5BF25D2F"/>
    <w:rsid w:val="5BF32B65"/>
    <w:rsid w:val="5BF95A2D"/>
    <w:rsid w:val="5BFB6384"/>
    <w:rsid w:val="5C0028B0"/>
    <w:rsid w:val="5C1519C5"/>
    <w:rsid w:val="5C297D3B"/>
    <w:rsid w:val="5C2A3C60"/>
    <w:rsid w:val="5C5A2247"/>
    <w:rsid w:val="5C657390"/>
    <w:rsid w:val="5C6D50C2"/>
    <w:rsid w:val="5C917483"/>
    <w:rsid w:val="5CA22664"/>
    <w:rsid w:val="5CAB551A"/>
    <w:rsid w:val="5CAE3677"/>
    <w:rsid w:val="5CB0552F"/>
    <w:rsid w:val="5CB2136D"/>
    <w:rsid w:val="5CBB0248"/>
    <w:rsid w:val="5CD642C9"/>
    <w:rsid w:val="5CDC1631"/>
    <w:rsid w:val="5CDF7D06"/>
    <w:rsid w:val="5CEA3284"/>
    <w:rsid w:val="5CF1667B"/>
    <w:rsid w:val="5CFE2959"/>
    <w:rsid w:val="5D090769"/>
    <w:rsid w:val="5D15140C"/>
    <w:rsid w:val="5D1E45A4"/>
    <w:rsid w:val="5D2217E6"/>
    <w:rsid w:val="5D223D1B"/>
    <w:rsid w:val="5D353B2A"/>
    <w:rsid w:val="5D403CDA"/>
    <w:rsid w:val="5D4C645E"/>
    <w:rsid w:val="5D4F1754"/>
    <w:rsid w:val="5D505E14"/>
    <w:rsid w:val="5D573263"/>
    <w:rsid w:val="5D707AD7"/>
    <w:rsid w:val="5D7239ED"/>
    <w:rsid w:val="5D7501D0"/>
    <w:rsid w:val="5D7C4D71"/>
    <w:rsid w:val="5D8126F1"/>
    <w:rsid w:val="5D942B49"/>
    <w:rsid w:val="5D96638F"/>
    <w:rsid w:val="5D980F9C"/>
    <w:rsid w:val="5D9D77DD"/>
    <w:rsid w:val="5DA00698"/>
    <w:rsid w:val="5DA04EA4"/>
    <w:rsid w:val="5DA26673"/>
    <w:rsid w:val="5DB22345"/>
    <w:rsid w:val="5DB3437F"/>
    <w:rsid w:val="5DBB028A"/>
    <w:rsid w:val="5DCA51E4"/>
    <w:rsid w:val="5DCE7C63"/>
    <w:rsid w:val="5DD3135D"/>
    <w:rsid w:val="5DD8741D"/>
    <w:rsid w:val="5DE91FE7"/>
    <w:rsid w:val="5DEC559B"/>
    <w:rsid w:val="5DF556F3"/>
    <w:rsid w:val="5DFC413A"/>
    <w:rsid w:val="5DFF4348"/>
    <w:rsid w:val="5E002ABE"/>
    <w:rsid w:val="5E030753"/>
    <w:rsid w:val="5E05051D"/>
    <w:rsid w:val="5E125804"/>
    <w:rsid w:val="5E144280"/>
    <w:rsid w:val="5E1B35FE"/>
    <w:rsid w:val="5E1B5272"/>
    <w:rsid w:val="5E1E756A"/>
    <w:rsid w:val="5E1F3444"/>
    <w:rsid w:val="5E2544FF"/>
    <w:rsid w:val="5E3830F8"/>
    <w:rsid w:val="5E4B0C87"/>
    <w:rsid w:val="5E525A7F"/>
    <w:rsid w:val="5E532F47"/>
    <w:rsid w:val="5E571E82"/>
    <w:rsid w:val="5E694B7F"/>
    <w:rsid w:val="5E72463A"/>
    <w:rsid w:val="5E7A5E6C"/>
    <w:rsid w:val="5E863B03"/>
    <w:rsid w:val="5E874B6B"/>
    <w:rsid w:val="5E8B7E81"/>
    <w:rsid w:val="5E984BA6"/>
    <w:rsid w:val="5E9A03DC"/>
    <w:rsid w:val="5EA14575"/>
    <w:rsid w:val="5EA63560"/>
    <w:rsid w:val="5EA804C8"/>
    <w:rsid w:val="5EAC5A83"/>
    <w:rsid w:val="5EAD3E16"/>
    <w:rsid w:val="5EAE435F"/>
    <w:rsid w:val="5EBE1AFD"/>
    <w:rsid w:val="5ECC4798"/>
    <w:rsid w:val="5ECD7D06"/>
    <w:rsid w:val="5ED72106"/>
    <w:rsid w:val="5ED9294F"/>
    <w:rsid w:val="5EDC72B0"/>
    <w:rsid w:val="5EEC53BF"/>
    <w:rsid w:val="5EFD1A40"/>
    <w:rsid w:val="5F011A99"/>
    <w:rsid w:val="5F0B566F"/>
    <w:rsid w:val="5F0D4987"/>
    <w:rsid w:val="5F191921"/>
    <w:rsid w:val="5F4E0623"/>
    <w:rsid w:val="5F540FE8"/>
    <w:rsid w:val="5F6A4965"/>
    <w:rsid w:val="5F710199"/>
    <w:rsid w:val="5F7B7AA6"/>
    <w:rsid w:val="5F8B12C9"/>
    <w:rsid w:val="5F8E0396"/>
    <w:rsid w:val="5F8F0EA4"/>
    <w:rsid w:val="5F973CCB"/>
    <w:rsid w:val="5F9D6F9B"/>
    <w:rsid w:val="5FA12499"/>
    <w:rsid w:val="5FC51E90"/>
    <w:rsid w:val="5FD725B2"/>
    <w:rsid w:val="5FE84292"/>
    <w:rsid w:val="602446EF"/>
    <w:rsid w:val="602F23E3"/>
    <w:rsid w:val="6031480B"/>
    <w:rsid w:val="604756B9"/>
    <w:rsid w:val="604D0655"/>
    <w:rsid w:val="6065090E"/>
    <w:rsid w:val="6069104D"/>
    <w:rsid w:val="606910FF"/>
    <w:rsid w:val="606C7749"/>
    <w:rsid w:val="60747104"/>
    <w:rsid w:val="60766A34"/>
    <w:rsid w:val="607D29A5"/>
    <w:rsid w:val="60865959"/>
    <w:rsid w:val="608E098C"/>
    <w:rsid w:val="60A145B5"/>
    <w:rsid w:val="60A86E97"/>
    <w:rsid w:val="60AF2295"/>
    <w:rsid w:val="60B04345"/>
    <w:rsid w:val="60B856B5"/>
    <w:rsid w:val="60BA61FA"/>
    <w:rsid w:val="60CF2477"/>
    <w:rsid w:val="60D14D2F"/>
    <w:rsid w:val="60F545AC"/>
    <w:rsid w:val="6104444E"/>
    <w:rsid w:val="61045F5F"/>
    <w:rsid w:val="610B141F"/>
    <w:rsid w:val="610D213D"/>
    <w:rsid w:val="6124163F"/>
    <w:rsid w:val="61267C88"/>
    <w:rsid w:val="613977E9"/>
    <w:rsid w:val="613D25E0"/>
    <w:rsid w:val="613F5B63"/>
    <w:rsid w:val="61483671"/>
    <w:rsid w:val="61507639"/>
    <w:rsid w:val="615C625D"/>
    <w:rsid w:val="61663B85"/>
    <w:rsid w:val="616B355D"/>
    <w:rsid w:val="616E1974"/>
    <w:rsid w:val="6172382D"/>
    <w:rsid w:val="61797C36"/>
    <w:rsid w:val="61813ECC"/>
    <w:rsid w:val="61870BF1"/>
    <w:rsid w:val="61917EFE"/>
    <w:rsid w:val="61A4438F"/>
    <w:rsid w:val="61AA5250"/>
    <w:rsid w:val="61AA633F"/>
    <w:rsid w:val="61C86326"/>
    <w:rsid w:val="61D900AF"/>
    <w:rsid w:val="61EA50F5"/>
    <w:rsid w:val="61EC564C"/>
    <w:rsid w:val="61F514FF"/>
    <w:rsid w:val="620103AE"/>
    <w:rsid w:val="62164257"/>
    <w:rsid w:val="623C7B82"/>
    <w:rsid w:val="62425445"/>
    <w:rsid w:val="62432128"/>
    <w:rsid w:val="62454D02"/>
    <w:rsid w:val="626629D0"/>
    <w:rsid w:val="626C2F1C"/>
    <w:rsid w:val="627B55E8"/>
    <w:rsid w:val="627C4296"/>
    <w:rsid w:val="627D5C71"/>
    <w:rsid w:val="627E2C44"/>
    <w:rsid w:val="62832D60"/>
    <w:rsid w:val="628F403C"/>
    <w:rsid w:val="62961274"/>
    <w:rsid w:val="62A032BB"/>
    <w:rsid w:val="62AF6BAE"/>
    <w:rsid w:val="62BE6AAB"/>
    <w:rsid w:val="62C12FA6"/>
    <w:rsid w:val="62CA31E2"/>
    <w:rsid w:val="62E72F12"/>
    <w:rsid w:val="630E343D"/>
    <w:rsid w:val="63115A1D"/>
    <w:rsid w:val="631D3869"/>
    <w:rsid w:val="633F118F"/>
    <w:rsid w:val="6341235C"/>
    <w:rsid w:val="634A2F56"/>
    <w:rsid w:val="634F2F84"/>
    <w:rsid w:val="63507F8E"/>
    <w:rsid w:val="636B4541"/>
    <w:rsid w:val="63710C3B"/>
    <w:rsid w:val="638B495A"/>
    <w:rsid w:val="638F601C"/>
    <w:rsid w:val="63934640"/>
    <w:rsid w:val="63970FD0"/>
    <w:rsid w:val="63997F93"/>
    <w:rsid w:val="639B3094"/>
    <w:rsid w:val="639B79FC"/>
    <w:rsid w:val="63A341AB"/>
    <w:rsid w:val="63A37E53"/>
    <w:rsid w:val="63B74C4B"/>
    <w:rsid w:val="63BE7E22"/>
    <w:rsid w:val="63C600EA"/>
    <w:rsid w:val="63D42C29"/>
    <w:rsid w:val="63D75B0B"/>
    <w:rsid w:val="63DF2C87"/>
    <w:rsid w:val="63E57D11"/>
    <w:rsid w:val="63EC3556"/>
    <w:rsid w:val="63EE6F0B"/>
    <w:rsid w:val="63F9727B"/>
    <w:rsid w:val="63FF0C31"/>
    <w:rsid w:val="640B0025"/>
    <w:rsid w:val="641914D9"/>
    <w:rsid w:val="64234DF1"/>
    <w:rsid w:val="64482565"/>
    <w:rsid w:val="64521F76"/>
    <w:rsid w:val="645333A5"/>
    <w:rsid w:val="647328DB"/>
    <w:rsid w:val="64873A20"/>
    <w:rsid w:val="648965F5"/>
    <w:rsid w:val="649521C0"/>
    <w:rsid w:val="64970795"/>
    <w:rsid w:val="64992883"/>
    <w:rsid w:val="64A76D6F"/>
    <w:rsid w:val="64C407C5"/>
    <w:rsid w:val="64D01AC7"/>
    <w:rsid w:val="64D51F4C"/>
    <w:rsid w:val="64D612B3"/>
    <w:rsid w:val="64DD1BC4"/>
    <w:rsid w:val="64E3502A"/>
    <w:rsid w:val="65060F44"/>
    <w:rsid w:val="65176C4B"/>
    <w:rsid w:val="65274D02"/>
    <w:rsid w:val="652A076B"/>
    <w:rsid w:val="6531531A"/>
    <w:rsid w:val="65397ADD"/>
    <w:rsid w:val="653C21B1"/>
    <w:rsid w:val="653C471A"/>
    <w:rsid w:val="653E205A"/>
    <w:rsid w:val="654A78E3"/>
    <w:rsid w:val="654F5554"/>
    <w:rsid w:val="655A3A54"/>
    <w:rsid w:val="655D0311"/>
    <w:rsid w:val="65676921"/>
    <w:rsid w:val="657B1FD0"/>
    <w:rsid w:val="657F321B"/>
    <w:rsid w:val="65926715"/>
    <w:rsid w:val="6593296B"/>
    <w:rsid w:val="65933CCC"/>
    <w:rsid w:val="65980070"/>
    <w:rsid w:val="659F09AB"/>
    <w:rsid w:val="65A0516D"/>
    <w:rsid w:val="65A33C3F"/>
    <w:rsid w:val="65BE6CEE"/>
    <w:rsid w:val="65E55B44"/>
    <w:rsid w:val="65F02A5E"/>
    <w:rsid w:val="660C757D"/>
    <w:rsid w:val="660F7B68"/>
    <w:rsid w:val="66180522"/>
    <w:rsid w:val="661A449D"/>
    <w:rsid w:val="661C1315"/>
    <w:rsid w:val="662E6B36"/>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3930C5"/>
    <w:rsid w:val="674524BE"/>
    <w:rsid w:val="67530EF4"/>
    <w:rsid w:val="67570BC5"/>
    <w:rsid w:val="6757709C"/>
    <w:rsid w:val="675B321F"/>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0B46C0"/>
    <w:rsid w:val="68144AC5"/>
    <w:rsid w:val="681F5654"/>
    <w:rsid w:val="68216CF0"/>
    <w:rsid w:val="68335B76"/>
    <w:rsid w:val="6833616A"/>
    <w:rsid w:val="683C0469"/>
    <w:rsid w:val="683D73CD"/>
    <w:rsid w:val="684C0021"/>
    <w:rsid w:val="684C0AD9"/>
    <w:rsid w:val="685963E7"/>
    <w:rsid w:val="685D4448"/>
    <w:rsid w:val="68651A4A"/>
    <w:rsid w:val="687670F5"/>
    <w:rsid w:val="687851F2"/>
    <w:rsid w:val="687E2B8E"/>
    <w:rsid w:val="688053F8"/>
    <w:rsid w:val="688B708D"/>
    <w:rsid w:val="68966BD4"/>
    <w:rsid w:val="6899417C"/>
    <w:rsid w:val="68A64EA0"/>
    <w:rsid w:val="68B469D2"/>
    <w:rsid w:val="68BA5D26"/>
    <w:rsid w:val="68BE09BB"/>
    <w:rsid w:val="68D81224"/>
    <w:rsid w:val="68DE31F5"/>
    <w:rsid w:val="68EC237B"/>
    <w:rsid w:val="68F46147"/>
    <w:rsid w:val="6907742C"/>
    <w:rsid w:val="69193D75"/>
    <w:rsid w:val="6923733B"/>
    <w:rsid w:val="69237CAB"/>
    <w:rsid w:val="693933E4"/>
    <w:rsid w:val="693A3032"/>
    <w:rsid w:val="693D234D"/>
    <w:rsid w:val="69471463"/>
    <w:rsid w:val="694C7A4A"/>
    <w:rsid w:val="69507E77"/>
    <w:rsid w:val="695C10FB"/>
    <w:rsid w:val="695E7A11"/>
    <w:rsid w:val="697200CD"/>
    <w:rsid w:val="697F0326"/>
    <w:rsid w:val="698E56C9"/>
    <w:rsid w:val="699711BE"/>
    <w:rsid w:val="699D25A0"/>
    <w:rsid w:val="699F52CA"/>
    <w:rsid w:val="69A41714"/>
    <w:rsid w:val="69A65A36"/>
    <w:rsid w:val="69A81A32"/>
    <w:rsid w:val="69A94009"/>
    <w:rsid w:val="69AA1C86"/>
    <w:rsid w:val="69AC03A1"/>
    <w:rsid w:val="69AE684F"/>
    <w:rsid w:val="69BF14AF"/>
    <w:rsid w:val="69C22BFF"/>
    <w:rsid w:val="69D66103"/>
    <w:rsid w:val="69D82917"/>
    <w:rsid w:val="69E914D0"/>
    <w:rsid w:val="69EA0AE5"/>
    <w:rsid w:val="6A100625"/>
    <w:rsid w:val="6A12749D"/>
    <w:rsid w:val="6A144156"/>
    <w:rsid w:val="6A185C65"/>
    <w:rsid w:val="6A3C5548"/>
    <w:rsid w:val="6A610FA0"/>
    <w:rsid w:val="6A664A8D"/>
    <w:rsid w:val="6A6B6AE3"/>
    <w:rsid w:val="6A706AFE"/>
    <w:rsid w:val="6A7D1B71"/>
    <w:rsid w:val="6A7E1479"/>
    <w:rsid w:val="6A8914CF"/>
    <w:rsid w:val="6A895349"/>
    <w:rsid w:val="6A9553C9"/>
    <w:rsid w:val="6A957CC9"/>
    <w:rsid w:val="6A9C6CC8"/>
    <w:rsid w:val="6AAF7D54"/>
    <w:rsid w:val="6AB32EB8"/>
    <w:rsid w:val="6ABC3DE4"/>
    <w:rsid w:val="6ABD6446"/>
    <w:rsid w:val="6ABE6A9F"/>
    <w:rsid w:val="6AC64BFD"/>
    <w:rsid w:val="6AD442AD"/>
    <w:rsid w:val="6AD507FD"/>
    <w:rsid w:val="6AD523E6"/>
    <w:rsid w:val="6AE11E1F"/>
    <w:rsid w:val="6AE32656"/>
    <w:rsid w:val="6AEE5EA9"/>
    <w:rsid w:val="6AF02AA9"/>
    <w:rsid w:val="6AFB649B"/>
    <w:rsid w:val="6B057137"/>
    <w:rsid w:val="6B062577"/>
    <w:rsid w:val="6B096747"/>
    <w:rsid w:val="6B0A5A94"/>
    <w:rsid w:val="6B176733"/>
    <w:rsid w:val="6B19298E"/>
    <w:rsid w:val="6B19378D"/>
    <w:rsid w:val="6B271BDC"/>
    <w:rsid w:val="6B3574F1"/>
    <w:rsid w:val="6B401A91"/>
    <w:rsid w:val="6B473C1D"/>
    <w:rsid w:val="6B4E7F0E"/>
    <w:rsid w:val="6B5277D7"/>
    <w:rsid w:val="6B6226AF"/>
    <w:rsid w:val="6B663F51"/>
    <w:rsid w:val="6B6759D2"/>
    <w:rsid w:val="6B85558C"/>
    <w:rsid w:val="6B8E2654"/>
    <w:rsid w:val="6B965791"/>
    <w:rsid w:val="6B996725"/>
    <w:rsid w:val="6BAF7000"/>
    <w:rsid w:val="6BB915CC"/>
    <w:rsid w:val="6BC0449F"/>
    <w:rsid w:val="6BCF65F9"/>
    <w:rsid w:val="6BD96E50"/>
    <w:rsid w:val="6BE009E4"/>
    <w:rsid w:val="6BE74818"/>
    <w:rsid w:val="6BED0B1F"/>
    <w:rsid w:val="6BFA11D3"/>
    <w:rsid w:val="6C001CED"/>
    <w:rsid w:val="6C3C6827"/>
    <w:rsid w:val="6C404D4E"/>
    <w:rsid w:val="6C424B0D"/>
    <w:rsid w:val="6C4F3A78"/>
    <w:rsid w:val="6C52085D"/>
    <w:rsid w:val="6C560969"/>
    <w:rsid w:val="6C5C552A"/>
    <w:rsid w:val="6C702344"/>
    <w:rsid w:val="6C74026B"/>
    <w:rsid w:val="6C7F703E"/>
    <w:rsid w:val="6C8121AA"/>
    <w:rsid w:val="6C85341D"/>
    <w:rsid w:val="6C8758FA"/>
    <w:rsid w:val="6C8B5956"/>
    <w:rsid w:val="6C9824AC"/>
    <w:rsid w:val="6CA1273C"/>
    <w:rsid w:val="6CA92CAA"/>
    <w:rsid w:val="6CB45335"/>
    <w:rsid w:val="6CB64AD0"/>
    <w:rsid w:val="6CBA504C"/>
    <w:rsid w:val="6CC956F2"/>
    <w:rsid w:val="6CCB4737"/>
    <w:rsid w:val="6CD9031A"/>
    <w:rsid w:val="6CE81FAF"/>
    <w:rsid w:val="6CEF50FB"/>
    <w:rsid w:val="6CF04AB8"/>
    <w:rsid w:val="6CFF2363"/>
    <w:rsid w:val="6D05561B"/>
    <w:rsid w:val="6D0F6410"/>
    <w:rsid w:val="6D13719F"/>
    <w:rsid w:val="6D3D1EC2"/>
    <w:rsid w:val="6D4A37DA"/>
    <w:rsid w:val="6D5C74E9"/>
    <w:rsid w:val="6D607E53"/>
    <w:rsid w:val="6D611A2C"/>
    <w:rsid w:val="6D643340"/>
    <w:rsid w:val="6D653B88"/>
    <w:rsid w:val="6D847650"/>
    <w:rsid w:val="6D85444D"/>
    <w:rsid w:val="6D8A0D0B"/>
    <w:rsid w:val="6DA744D9"/>
    <w:rsid w:val="6DB56544"/>
    <w:rsid w:val="6DC16208"/>
    <w:rsid w:val="6DCB2CB2"/>
    <w:rsid w:val="6DCE3ACC"/>
    <w:rsid w:val="6DD200D5"/>
    <w:rsid w:val="6DDE5062"/>
    <w:rsid w:val="6DE81756"/>
    <w:rsid w:val="6DED261E"/>
    <w:rsid w:val="6DF2542A"/>
    <w:rsid w:val="6E026ED6"/>
    <w:rsid w:val="6E0E7931"/>
    <w:rsid w:val="6E117FE9"/>
    <w:rsid w:val="6E335232"/>
    <w:rsid w:val="6E3C7B1F"/>
    <w:rsid w:val="6E443789"/>
    <w:rsid w:val="6E445769"/>
    <w:rsid w:val="6E4768B3"/>
    <w:rsid w:val="6E4A2375"/>
    <w:rsid w:val="6E5C7D56"/>
    <w:rsid w:val="6E6031C1"/>
    <w:rsid w:val="6E621557"/>
    <w:rsid w:val="6E7B580C"/>
    <w:rsid w:val="6E8006EB"/>
    <w:rsid w:val="6EA833FD"/>
    <w:rsid w:val="6EAA733C"/>
    <w:rsid w:val="6EAB59A3"/>
    <w:rsid w:val="6EAC0B31"/>
    <w:rsid w:val="6EAF1D14"/>
    <w:rsid w:val="6EB61F35"/>
    <w:rsid w:val="6EC253A1"/>
    <w:rsid w:val="6EF65894"/>
    <w:rsid w:val="6F3B32B7"/>
    <w:rsid w:val="6F3E04E6"/>
    <w:rsid w:val="6F562ED1"/>
    <w:rsid w:val="6F6B021D"/>
    <w:rsid w:val="6F7957E0"/>
    <w:rsid w:val="6F7B4956"/>
    <w:rsid w:val="6F85660B"/>
    <w:rsid w:val="6F952DBF"/>
    <w:rsid w:val="6F9F37C1"/>
    <w:rsid w:val="6FA26A80"/>
    <w:rsid w:val="6FA433D7"/>
    <w:rsid w:val="6FB37522"/>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6F0DF3"/>
    <w:rsid w:val="707A109E"/>
    <w:rsid w:val="707B19AC"/>
    <w:rsid w:val="707D30DC"/>
    <w:rsid w:val="707D666D"/>
    <w:rsid w:val="70973C60"/>
    <w:rsid w:val="709D1D96"/>
    <w:rsid w:val="70A5744B"/>
    <w:rsid w:val="70BD10EE"/>
    <w:rsid w:val="70BE3D95"/>
    <w:rsid w:val="70E11E89"/>
    <w:rsid w:val="70F544A0"/>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BE6E46"/>
    <w:rsid w:val="71CB1D8A"/>
    <w:rsid w:val="71D51126"/>
    <w:rsid w:val="71DA535B"/>
    <w:rsid w:val="71E772D6"/>
    <w:rsid w:val="71E84CAE"/>
    <w:rsid w:val="71F3399E"/>
    <w:rsid w:val="71F33ACA"/>
    <w:rsid w:val="71FB14F9"/>
    <w:rsid w:val="71FF6943"/>
    <w:rsid w:val="720B5A86"/>
    <w:rsid w:val="721447B9"/>
    <w:rsid w:val="72183B2C"/>
    <w:rsid w:val="721E1F48"/>
    <w:rsid w:val="72217FF1"/>
    <w:rsid w:val="722B0D0A"/>
    <w:rsid w:val="722B46F7"/>
    <w:rsid w:val="722C1B04"/>
    <w:rsid w:val="72382B6D"/>
    <w:rsid w:val="723B7484"/>
    <w:rsid w:val="723F2A55"/>
    <w:rsid w:val="72454E03"/>
    <w:rsid w:val="724E532C"/>
    <w:rsid w:val="7252461B"/>
    <w:rsid w:val="72675951"/>
    <w:rsid w:val="72681431"/>
    <w:rsid w:val="72736854"/>
    <w:rsid w:val="72797837"/>
    <w:rsid w:val="72840EB6"/>
    <w:rsid w:val="729660B3"/>
    <w:rsid w:val="72987D85"/>
    <w:rsid w:val="72AE01D5"/>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640FD8"/>
    <w:rsid w:val="736C4EA6"/>
    <w:rsid w:val="736E7D72"/>
    <w:rsid w:val="737220FD"/>
    <w:rsid w:val="73742341"/>
    <w:rsid w:val="738902E5"/>
    <w:rsid w:val="73890740"/>
    <w:rsid w:val="73893EC8"/>
    <w:rsid w:val="738F5942"/>
    <w:rsid w:val="73995746"/>
    <w:rsid w:val="73A84C80"/>
    <w:rsid w:val="73AB5CDB"/>
    <w:rsid w:val="73B43BB6"/>
    <w:rsid w:val="73B453D4"/>
    <w:rsid w:val="73BB3F77"/>
    <w:rsid w:val="73BC7AD5"/>
    <w:rsid w:val="73BE2396"/>
    <w:rsid w:val="73C36AE3"/>
    <w:rsid w:val="73D640C4"/>
    <w:rsid w:val="740439B3"/>
    <w:rsid w:val="7407098E"/>
    <w:rsid w:val="740A438F"/>
    <w:rsid w:val="7417769F"/>
    <w:rsid w:val="74231306"/>
    <w:rsid w:val="742A42F4"/>
    <w:rsid w:val="74380BEC"/>
    <w:rsid w:val="743D7FA8"/>
    <w:rsid w:val="743F6EEF"/>
    <w:rsid w:val="744860E7"/>
    <w:rsid w:val="7456749B"/>
    <w:rsid w:val="745D6578"/>
    <w:rsid w:val="74667FF0"/>
    <w:rsid w:val="747674DD"/>
    <w:rsid w:val="74787751"/>
    <w:rsid w:val="748409CC"/>
    <w:rsid w:val="7489685E"/>
    <w:rsid w:val="748E432C"/>
    <w:rsid w:val="74993DCE"/>
    <w:rsid w:val="749941EB"/>
    <w:rsid w:val="74A7649F"/>
    <w:rsid w:val="74AB026B"/>
    <w:rsid w:val="74B277DC"/>
    <w:rsid w:val="74B6609B"/>
    <w:rsid w:val="74B67253"/>
    <w:rsid w:val="74C1322F"/>
    <w:rsid w:val="74E3275E"/>
    <w:rsid w:val="74E70622"/>
    <w:rsid w:val="74EB3DD6"/>
    <w:rsid w:val="74EF4172"/>
    <w:rsid w:val="74F6089D"/>
    <w:rsid w:val="74FA4E01"/>
    <w:rsid w:val="75107594"/>
    <w:rsid w:val="752841DC"/>
    <w:rsid w:val="752A1E70"/>
    <w:rsid w:val="752C2134"/>
    <w:rsid w:val="75336707"/>
    <w:rsid w:val="755253CD"/>
    <w:rsid w:val="75574780"/>
    <w:rsid w:val="75593A36"/>
    <w:rsid w:val="75737B7F"/>
    <w:rsid w:val="75741765"/>
    <w:rsid w:val="758E18D5"/>
    <w:rsid w:val="75904EEB"/>
    <w:rsid w:val="759170E9"/>
    <w:rsid w:val="75917D76"/>
    <w:rsid w:val="75963C75"/>
    <w:rsid w:val="75973BE5"/>
    <w:rsid w:val="75A755DC"/>
    <w:rsid w:val="75B10F9C"/>
    <w:rsid w:val="75BB1893"/>
    <w:rsid w:val="75C1399A"/>
    <w:rsid w:val="75C60B36"/>
    <w:rsid w:val="75D33B2F"/>
    <w:rsid w:val="75F0709D"/>
    <w:rsid w:val="760A05A0"/>
    <w:rsid w:val="76150726"/>
    <w:rsid w:val="76354730"/>
    <w:rsid w:val="763A5493"/>
    <w:rsid w:val="76423626"/>
    <w:rsid w:val="76450988"/>
    <w:rsid w:val="764B3551"/>
    <w:rsid w:val="7656222A"/>
    <w:rsid w:val="7656771D"/>
    <w:rsid w:val="76575DE9"/>
    <w:rsid w:val="765A32E4"/>
    <w:rsid w:val="765B2BDC"/>
    <w:rsid w:val="76677CAF"/>
    <w:rsid w:val="766F446F"/>
    <w:rsid w:val="76854B23"/>
    <w:rsid w:val="7685566E"/>
    <w:rsid w:val="768A5E12"/>
    <w:rsid w:val="769C05EC"/>
    <w:rsid w:val="76A15212"/>
    <w:rsid w:val="76A336FA"/>
    <w:rsid w:val="76C03EF3"/>
    <w:rsid w:val="76C12190"/>
    <w:rsid w:val="76C851CF"/>
    <w:rsid w:val="76CA20BA"/>
    <w:rsid w:val="76D1493D"/>
    <w:rsid w:val="76DA313B"/>
    <w:rsid w:val="76EE4375"/>
    <w:rsid w:val="76F20561"/>
    <w:rsid w:val="76FC1CA4"/>
    <w:rsid w:val="77022783"/>
    <w:rsid w:val="77085140"/>
    <w:rsid w:val="77134824"/>
    <w:rsid w:val="771B60C5"/>
    <w:rsid w:val="772301CC"/>
    <w:rsid w:val="77281C22"/>
    <w:rsid w:val="77292469"/>
    <w:rsid w:val="772C5881"/>
    <w:rsid w:val="772F3522"/>
    <w:rsid w:val="77322FD2"/>
    <w:rsid w:val="77341375"/>
    <w:rsid w:val="77385448"/>
    <w:rsid w:val="773F78B2"/>
    <w:rsid w:val="77662A79"/>
    <w:rsid w:val="77832A80"/>
    <w:rsid w:val="77836273"/>
    <w:rsid w:val="77842B2E"/>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504D5D"/>
    <w:rsid w:val="785376C6"/>
    <w:rsid w:val="785424A1"/>
    <w:rsid w:val="78586792"/>
    <w:rsid w:val="785E0304"/>
    <w:rsid w:val="786B0978"/>
    <w:rsid w:val="786F757A"/>
    <w:rsid w:val="78703C5A"/>
    <w:rsid w:val="787763A7"/>
    <w:rsid w:val="787863D7"/>
    <w:rsid w:val="787A5A15"/>
    <w:rsid w:val="788A2FE7"/>
    <w:rsid w:val="78A27345"/>
    <w:rsid w:val="78A745F8"/>
    <w:rsid w:val="78A91129"/>
    <w:rsid w:val="78A928A2"/>
    <w:rsid w:val="78B96A4F"/>
    <w:rsid w:val="78BE018D"/>
    <w:rsid w:val="78C93D04"/>
    <w:rsid w:val="78CC6929"/>
    <w:rsid w:val="78D36703"/>
    <w:rsid w:val="78F9644C"/>
    <w:rsid w:val="78FB325A"/>
    <w:rsid w:val="78FB5972"/>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9FB4A60"/>
    <w:rsid w:val="7A170A37"/>
    <w:rsid w:val="7A1E7D72"/>
    <w:rsid w:val="7A1F6197"/>
    <w:rsid w:val="7A4415A0"/>
    <w:rsid w:val="7A4A0DDD"/>
    <w:rsid w:val="7A586384"/>
    <w:rsid w:val="7A6F6829"/>
    <w:rsid w:val="7A7174EC"/>
    <w:rsid w:val="7A7A3E9D"/>
    <w:rsid w:val="7A7B4DE2"/>
    <w:rsid w:val="7A893BAF"/>
    <w:rsid w:val="7A8C2F76"/>
    <w:rsid w:val="7A901B4A"/>
    <w:rsid w:val="7A913BD7"/>
    <w:rsid w:val="7A9E24A3"/>
    <w:rsid w:val="7ABC185B"/>
    <w:rsid w:val="7ABC4F06"/>
    <w:rsid w:val="7ACB6FF9"/>
    <w:rsid w:val="7AD50DB0"/>
    <w:rsid w:val="7AD52007"/>
    <w:rsid w:val="7AD966E3"/>
    <w:rsid w:val="7AF17C1C"/>
    <w:rsid w:val="7B024FB5"/>
    <w:rsid w:val="7B047F52"/>
    <w:rsid w:val="7B0A6CEE"/>
    <w:rsid w:val="7B201F0C"/>
    <w:rsid w:val="7B2770C5"/>
    <w:rsid w:val="7B352CAF"/>
    <w:rsid w:val="7B4A2226"/>
    <w:rsid w:val="7B533292"/>
    <w:rsid w:val="7B59361A"/>
    <w:rsid w:val="7B5E041C"/>
    <w:rsid w:val="7B600BE4"/>
    <w:rsid w:val="7B681DDA"/>
    <w:rsid w:val="7B6F5F9E"/>
    <w:rsid w:val="7B7E2095"/>
    <w:rsid w:val="7B815C55"/>
    <w:rsid w:val="7B8F5DD8"/>
    <w:rsid w:val="7B976CBF"/>
    <w:rsid w:val="7B99703B"/>
    <w:rsid w:val="7B9C03E1"/>
    <w:rsid w:val="7BA91D3C"/>
    <w:rsid w:val="7BAF58DB"/>
    <w:rsid w:val="7BC370BC"/>
    <w:rsid w:val="7BC5614A"/>
    <w:rsid w:val="7BC6630B"/>
    <w:rsid w:val="7BDB55B6"/>
    <w:rsid w:val="7BDF3BC3"/>
    <w:rsid w:val="7BE43929"/>
    <w:rsid w:val="7BFC6BD9"/>
    <w:rsid w:val="7C047E5D"/>
    <w:rsid w:val="7C0A778A"/>
    <w:rsid w:val="7C0D460B"/>
    <w:rsid w:val="7C107856"/>
    <w:rsid w:val="7C2C2CA1"/>
    <w:rsid w:val="7C3B75B7"/>
    <w:rsid w:val="7C482630"/>
    <w:rsid w:val="7C4E6724"/>
    <w:rsid w:val="7C53638D"/>
    <w:rsid w:val="7C587A30"/>
    <w:rsid w:val="7C606726"/>
    <w:rsid w:val="7C667C23"/>
    <w:rsid w:val="7C6B0DDA"/>
    <w:rsid w:val="7C757D7B"/>
    <w:rsid w:val="7C773B5B"/>
    <w:rsid w:val="7C7F16C2"/>
    <w:rsid w:val="7C845BE2"/>
    <w:rsid w:val="7C8D46AE"/>
    <w:rsid w:val="7CA056AF"/>
    <w:rsid w:val="7CA110E8"/>
    <w:rsid w:val="7CA7461F"/>
    <w:rsid w:val="7CC55A09"/>
    <w:rsid w:val="7CC97B75"/>
    <w:rsid w:val="7CCA5E26"/>
    <w:rsid w:val="7CD626B8"/>
    <w:rsid w:val="7CEB5FEE"/>
    <w:rsid w:val="7CF85E74"/>
    <w:rsid w:val="7CFB25BB"/>
    <w:rsid w:val="7CFF42A5"/>
    <w:rsid w:val="7D085081"/>
    <w:rsid w:val="7D0C630F"/>
    <w:rsid w:val="7D0E4BCC"/>
    <w:rsid w:val="7D1B2258"/>
    <w:rsid w:val="7D1D428C"/>
    <w:rsid w:val="7D2B4A17"/>
    <w:rsid w:val="7D3541A7"/>
    <w:rsid w:val="7D3827C1"/>
    <w:rsid w:val="7D46562F"/>
    <w:rsid w:val="7D466BEF"/>
    <w:rsid w:val="7D470829"/>
    <w:rsid w:val="7D581C65"/>
    <w:rsid w:val="7D5B4EE9"/>
    <w:rsid w:val="7D5E7B21"/>
    <w:rsid w:val="7D5F28E6"/>
    <w:rsid w:val="7D663A7C"/>
    <w:rsid w:val="7D6D65F9"/>
    <w:rsid w:val="7D831A60"/>
    <w:rsid w:val="7D9D7D2E"/>
    <w:rsid w:val="7D9F1EE4"/>
    <w:rsid w:val="7DA225FE"/>
    <w:rsid w:val="7DA37E7C"/>
    <w:rsid w:val="7DA766AE"/>
    <w:rsid w:val="7DC61FF5"/>
    <w:rsid w:val="7DCB29AE"/>
    <w:rsid w:val="7DF87012"/>
    <w:rsid w:val="7E0703BE"/>
    <w:rsid w:val="7E2470B8"/>
    <w:rsid w:val="7E260FAB"/>
    <w:rsid w:val="7E265C13"/>
    <w:rsid w:val="7E2968F8"/>
    <w:rsid w:val="7E3357DF"/>
    <w:rsid w:val="7E4C36C4"/>
    <w:rsid w:val="7E4E6A19"/>
    <w:rsid w:val="7E5234D3"/>
    <w:rsid w:val="7E6762F5"/>
    <w:rsid w:val="7E681110"/>
    <w:rsid w:val="7E6E16D8"/>
    <w:rsid w:val="7E8B0864"/>
    <w:rsid w:val="7E970942"/>
    <w:rsid w:val="7E981490"/>
    <w:rsid w:val="7E9B05EA"/>
    <w:rsid w:val="7EA04411"/>
    <w:rsid w:val="7EBB0434"/>
    <w:rsid w:val="7EBD018B"/>
    <w:rsid w:val="7EBE4E8E"/>
    <w:rsid w:val="7ED23685"/>
    <w:rsid w:val="7EE3570D"/>
    <w:rsid w:val="7EF5690C"/>
    <w:rsid w:val="7EFA7735"/>
    <w:rsid w:val="7EFD1F52"/>
    <w:rsid w:val="7F036ECC"/>
    <w:rsid w:val="7F043A2D"/>
    <w:rsid w:val="7F336B3E"/>
    <w:rsid w:val="7F355E3C"/>
    <w:rsid w:val="7F393133"/>
    <w:rsid w:val="7F452CBD"/>
    <w:rsid w:val="7F4C1811"/>
    <w:rsid w:val="7F4E2E8B"/>
    <w:rsid w:val="7F533C7A"/>
    <w:rsid w:val="7F5C02A7"/>
    <w:rsid w:val="7F797010"/>
    <w:rsid w:val="7F94629B"/>
    <w:rsid w:val="7F9D5EAE"/>
    <w:rsid w:val="7FAD3D62"/>
    <w:rsid w:val="7FB5454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9">
    <w:name w:val="Salutation"/>
    <w:basedOn w:val="1"/>
    <w:next w:val="1"/>
    <w:unhideWhenUsed/>
    <w:qFormat/>
    <w:uiPriority w:val="99"/>
    <w:rPr>
      <w:sz w:val="28"/>
      <w:szCs w:val="28"/>
    </w:rPr>
  </w:style>
  <w:style w:type="paragraph" w:styleId="10">
    <w:name w:val="Body Text Indent"/>
    <w:basedOn w:val="1"/>
    <w:next w:val="1"/>
    <w:unhideWhenUsed/>
    <w:qFormat/>
    <w:uiPriority w:val="99"/>
    <w:pPr>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next w:val="14"/>
    <w:unhideWhenUsed/>
    <w:qFormat/>
    <w:uiPriority w:val="99"/>
    <w:rPr>
      <w:rFonts w:ascii="宋体" w:hAnsi="Courier New" w:cs="Courier New"/>
      <w:szCs w:val="21"/>
    </w:rPr>
  </w:style>
  <w:style w:type="paragraph" w:styleId="14">
    <w:name w:val="List Number 5"/>
    <w:basedOn w:val="1"/>
    <w:qFormat/>
    <w:uiPriority w:val="0"/>
    <w:pPr>
      <w:numPr>
        <w:ilvl w:val="0"/>
        <w:numId w:val="1"/>
      </w:numPr>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rFonts w:ascii="Calibri" w:hAnsi="Calibri"/>
      <w:sz w:val="18"/>
    </w:rPr>
  </w:style>
  <w:style w:type="paragraph" w:styleId="20">
    <w:name w:val="Body Text 2"/>
    <w:basedOn w:val="1"/>
    <w:qFormat/>
    <w:uiPriority w:val="0"/>
    <w:pPr>
      <w:spacing w:line="0" w:lineRule="atLeast"/>
      <w:jc w:val="center"/>
    </w:pPr>
    <w:rPr>
      <w:rFonts w:eastAsia="华文中宋"/>
      <w:sz w:val="4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3">
    <w:name w:val="Body Text First Indent 2"/>
    <w:basedOn w:val="10"/>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Strong"/>
    <w:basedOn w:val="26"/>
    <w:qFormat/>
    <w:uiPriority w:val="0"/>
    <w:rPr>
      <w:b/>
    </w:rPr>
  </w:style>
  <w:style w:type="character" w:styleId="29">
    <w:name w:val="page number"/>
    <w:basedOn w:val="26"/>
    <w:qFormat/>
    <w:uiPriority w:val="0"/>
  </w:style>
  <w:style w:type="character" w:styleId="30">
    <w:name w:val="Hyperlink"/>
    <w:basedOn w:val="26"/>
    <w:unhideWhenUsed/>
    <w:qFormat/>
    <w:uiPriority w:val="99"/>
    <w:rPr>
      <w:color w:val="0000FF"/>
      <w:u w:val="single"/>
    </w:rPr>
  </w:style>
  <w:style w:type="paragraph" w:customStyle="1" w:styleId="31">
    <w:name w:val="Body Text First Indent 21"/>
    <w:basedOn w:val="32"/>
    <w:qFormat/>
    <w:uiPriority w:val="0"/>
    <w:pPr>
      <w:spacing w:line="360" w:lineRule="auto"/>
    </w:pPr>
    <w:rPr>
      <w:rFonts w:eastAsia="宋体"/>
      <w:sz w:val="24"/>
    </w:rPr>
  </w:style>
  <w:style w:type="paragraph" w:customStyle="1" w:styleId="32">
    <w:name w:val="Body Text Indent1"/>
    <w:basedOn w:val="1"/>
    <w:qFormat/>
    <w:uiPriority w:val="0"/>
    <w:pPr>
      <w:spacing w:line="150" w:lineRule="atLeast"/>
    </w:pPr>
  </w:style>
  <w:style w:type="paragraph" w:customStyle="1" w:styleId="33">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4">
    <w:name w:val="样式1"/>
    <w:basedOn w:val="35"/>
    <w:next w:val="1"/>
    <w:qFormat/>
    <w:uiPriority w:val="0"/>
    <w:rPr>
      <w:rFonts w:ascii="Calibri" w:hAnsi="Calibri" w:eastAsia="方正小标宋_GBK" w:cs="Times New Roman"/>
    </w:rPr>
  </w:style>
  <w:style w:type="paragraph" w:customStyle="1" w:styleId="35">
    <w:name w:val="正文1"/>
    <w:basedOn w:val="36"/>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6">
    <w:name w:val="正文 New New New New New New New New New New New New New New New New New New New New New New New New New"/>
    <w:next w:val="34"/>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无间隔1"/>
    <w:qFormat/>
    <w:uiPriority w:val="0"/>
    <w:rPr>
      <w:rFonts w:ascii="Times New Roman" w:hAnsi="Times New Roman" w:eastAsia="宋体" w:cs="Times New Roman"/>
      <w:sz w:val="22"/>
      <w:szCs w:val="22"/>
      <w:lang w:val="en-US" w:eastAsia="zh-CN" w:bidi="ar-SA"/>
    </w:rPr>
  </w:style>
  <w:style w:type="paragraph" w:customStyle="1" w:styleId="3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正文 New"/>
    <w:next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缩进1"/>
    <w:basedOn w:val="40"/>
    <w:qFormat/>
    <w:uiPriority w:val="0"/>
    <w:pPr>
      <w:ind w:firstLine="420" w:firstLineChars="200"/>
    </w:pPr>
    <w:rPr>
      <w:rFonts w:ascii="Times New Roman" w:hAnsi="Times New Roman"/>
      <w:sz w:val="33"/>
      <w:szCs w:val="33"/>
    </w:rPr>
  </w:style>
  <w:style w:type="paragraph" w:customStyle="1" w:styleId="42">
    <w:name w:val="Normal Indent"/>
    <w:basedOn w:val="40"/>
    <w:qFormat/>
    <w:uiPriority w:val="0"/>
    <w:pPr>
      <w:ind w:firstLine="420" w:firstLineChars="200"/>
    </w:pPr>
    <w:rPr>
      <w:rFonts w:ascii="Times New Roman" w:hAnsi="Times New Roman" w:eastAsia="宋体" w:cs="Times New Roman"/>
      <w:sz w:val="33"/>
      <w:szCs w:val="33"/>
    </w:rPr>
  </w:style>
  <w:style w:type="paragraph" w:customStyle="1" w:styleId="43">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4">
    <w:name w:val="Plain Text1"/>
    <w:basedOn w:val="40"/>
    <w:qFormat/>
    <w:uiPriority w:val="0"/>
    <w:rPr>
      <w:rFonts w:ascii="宋体" w:hAnsi="Courier New" w:eastAsia="宋体" w:cs="Times New Roman"/>
      <w:szCs w:val="21"/>
    </w:rPr>
  </w:style>
  <w:style w:type="paragraph" w:customStyle="1" w:styleId="4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6">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7">
    <w:name w:val="Normal Indent1"/>
    <w:basedOn w:val="40"/>
    <w:qFormat/>
    <w:uiPriority w:val="0"/>
    <w:pPr>
      <w:ind w:firstLine="420" w:firstLineChars="200"/>
    </w:pPr>
    <w:rPr>
      <w:rFonts w:ascii="Times New Roman" w:hAnsi="Times New Roman" w:eastAsia="宋体" w:cs="Times New Roman"/>
      <w:sz w:val="33"/>
      <w:szCs w:val="33"/>
    </w:rPr>
  </w:style>
  <w:style w:type="paragraph" w:customStyle="1" w:styleId="48">
    <w:name w:val="_Style 5"/>
    <w:basedOn w:val="49"/>
    <w:qFormat/>
    <w:uiPriority w:val="0"/>
    <w:pPr>
      <w:ind w:firstLine="200" w:firstLineChars="200"/>
    </w:pPr>
    <w:rPr>
      <w:rFonts w:ascii="Times New Roman" w:hAnsi="Times New Roman" w:eastAsia="宋体" w:cs="宋体"/>
      <w:sz w:val="24"/>
      <w:szCs w:val="22"/>
    </w:rPr>
  </w:style>
  <w:style w:type="paragraph" w:customStyle="1" w:styleId="49">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50">
    <w:name w:val="正文 New New New"/>
    <w:next w:val="51"/>
    <w:qFormat/>
    <w:uiPriority w:val="0"/>
    <w:pPr>
      <w:widowControl w:val="0"/>
      <w:jc w:val="both"/>
    </w:pPr>
    <w:rPr>
      <w:rFonts w:ascii="宋体" w:hAnsi="宋体" w:eastAsia="方正仿宋_GBK" w:cs="Times New Roman"/>
      <w:kern w:val="2"/>
      <w:sz w:val="32"/>
      <w:szCs w:val="32"/>
      <w:lang w:val="en-US" w:eastAsia="zh-CN"/>
    </w:rPr>
  </w:style>
  <w:style w:type="paragraph" w:customStyle="1" w:styleId="51">
    <w:name w:val="标题 3 New"/>
    <w:basedOn w:val="50"/>
    <w:next w:val="50"/>
    <w:qFormat/>
    <w:uiPriority w:val="0"/>
    <w:pPr>
      <w:keepNext/>
      <w:keepLines/>
      <w:spacing w:line="413" w:lineRule="auto"/>
      <w:outlineLvl w:val="2"/>
    </w:pPr>
    <w:rPr>
      <w:b/>
      <w:sz w:val="32"/>
    </w:rPr>
  </w:style>
  <w:style w:type="paragraph" w:customStyle="1" w:styleId="5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5">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jc w:val="both"/>
      <w:textAlignment w:val="baseline"/>
    </w:pPr>
    <w:rPr>
      <w:kern w:val="0"/>
      <w:sz w:val="20"/>
      <w:szCs w:val="24"/>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widowControl/>
      <w:spacing w:after="160" w:line="240" w:lineRule="exact"/>
      <w:jc w:val="left"/>
      <w:textAlignment w:val="baseline"/>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6"/>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cs="Times New Roman"/>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Normal"/>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5">
    <w:name w:val="正文2"/>
    <w:basedOn w:val="1"/>
    <w:next w:val="1"/>
    <w:qFormat/>
    <w:uiPriority w:val="99"/>
    <w:rPr>
      <w:rFonts w:ascii="仿宋_GB2312" w:eastAsia="仿宋_GB2312"/>
      <w:sz w:val="32"/>
      <w:szCs w:val="20"/>
    </w:rPr>
  </w:style>
  <w:style w:type="character" w:customStyle="1" w:styleId="76">
    <w:name w:val="16"/>
    <w:basedOn w:val="26"/>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33"/>
    <w:next w:val="33"/>
    <w:unhideWhenUsed/>
    <w:qFormat/>
    <w:uiPriority w:val="99"/>
    <w:pPr>
      <w:spacing w:beforeLines="0" w:afterLines="0" w:line="560" w:lineRule="atLeast"/>
    </w:pPr>
    <w:rPr>
      <w:rFonts w:hint="default"/>
      <w:sz w:val="24"/>
    </w:rPr>
  </w:style>
  <w:style w:type="paragraph" w:customStyle="1" w:styleId="80">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81">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2023-08-03T03:48:00Z</cp:lastPrinted>
  <dcterms:modified xsi:type="dcterms:W3CDTF">2023-08-04T01:54:30Z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7D92DC8F76DD46378299D44D965FC5FE</vt:lpwstr>
  </property>
</Properties>
</file>