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EC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eastAsia="方正黑体_GBK" w:cs="方正黑体_GBK"/>
          <w:bCs/>
          <w:color w:val="auto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黑体_GBK" w:cs="方正黑体_GBK"/>
          <w:bCs/>
          <w:color w:val="auto"/>
          <w:kern w:val="0"/>
          <w:sz w:val="32"/>
          <w:szCs w:val="32"/>
          <w:lang w:val="en-US" w:eastAsia="zh-CN"/>
        </w:rPr>
        <w:t>附件1</w:t>
      </w:r>
    </w:p>
    <w:p w14:paraId="7259A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313" w:afterLines="100" w:line="600" w:lineRule="exact"/>
        <w:jc w:val="center"/>
        <w:textAlignment w:val="auto"/>
        <w:rPr>
          <w:rFonts w:hint="eastAsia" w:ascii="Times New Roman" w:hAnsi="Times New Roman" w:eastAsia="方正小标宋_GBK" w:cs="Times New Roman"/>
          <w:bCs/>
          <w:color w:val="auto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Cs/>
          <w:color w:val="auto"/>
          <w:kern w:val="0"/>
          <w:sz w:val="44"/>
          <w:szCs w:val="44"/>
          <w:lang w:val="en-US" w:eastAsia="zh-CN"/>
        </w:rPr>
        <w:t>惠州市</w:t>
      </w:r>
      <w:r>
        <w:rPr>
          <w:rFonts w:hint="default" w:ascii="Times New Roman" w:hAnsi="Times New Roman" w:eastAsia="方正小标宋_GBK" w:cs="Times New Roman"/>
          <w:bCs/>
          <w:color w:val="auto"/>
          <w:kern w:val="0"/>
          <w:sz w:val="44"/>
          <w:szCs w:val="44"/>
        </w:rPr>
        <w:t>义务教育课程计划（试行）</w:t>
      </w:r>
    </w:p>
    <w:tbl>
      <w:tblPr>
        <w:tblStyle w:val="2"/>
        <w:tblW w:w="94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941"/>
        <w:gridCol w:w="712"/>
        <w:gridCol w:w="804"/>
        <w:gridCol w:w="792"/>
        <w:gridCol w:w="830"/>
        <w:gridCol w:w="804"/>
        <w:gridCol w:w="791"/>
        <w:gridCol w:w="792"/>
        <w:gridCol w:w="817"/>
        <w:gridCol w:w="792"/>
        <w:gridCol w:w="946"/>
      </w:tblGrid>
      <w:tr w14:paraId="55778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C3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年级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EF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63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88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65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39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6A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六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70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33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八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45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九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05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学科</w:t>
            </w:r>
          </w:p>
          <w:p w14:paraId="2F3D3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总课时</w:t>
            </w:r>
          </w:p>
        </w:tc>
      </w:tr>
      <w:tr w14:paraId="1A9EF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B9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国家课程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4F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37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0D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A0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92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BA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E2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1D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88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B5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A8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661</w:t>
            </w:r>
          </w:p>
        </w:tc>
      </w:tr>
      <w:tr w14:paraId="59AC5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906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DD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语  文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25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C3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BB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78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F8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B4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57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90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DC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9A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2053</w:t>
            </w:r>
          </w:p>
        </w:tc>
      </w:tr>
      <w:tr w14:paraId="4D0E4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902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9D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  学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84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8D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DC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18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74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B4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6B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50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80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5C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1495</w:t>
            </w:r>
          </w:p>
        </w:tc>
      </w:tr>
      <w:tr w14:paraId="06908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308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C2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英  语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BD5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398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B2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83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FC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E5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CB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A5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BA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8F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350</w:t>
            </w:r>
          </w:p>
        </w:tc>
      </w:tr>
      <w:tr w14:paraId="02703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91E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38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外  语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24B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1E3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CD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F0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80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41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2E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88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8D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EA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</w:tr>
      <w:tr w14:paraId="3AF4B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2F6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73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科  学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4B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2A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B8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2D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52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5B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507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EFF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102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C2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350</w:t>
            </w:r>
          </w:p>
        </w:tc>
      </w:tr>
      <w:tr w14:paraId="19586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2B5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6B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生物学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77D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ABC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EF5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B9A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BD7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323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CA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D0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DF2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BA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140</w:t>
            </w:r>
          </w:p>
        </w:tc>
      </w:tr>
      <w:tr w14:paraId="17F7D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3F7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AF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  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01A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DE1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994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9F6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AA5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5CC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6BD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3E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3C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1B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237</w:t>
            </w:r>
          </w:p>
        </w:tc>
      </w:tr>
      <w:tr w14:paraId="0376E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7E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8F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化  学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5E8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645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5FE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A59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948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1D5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352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097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AF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C9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132</w:t>
            </w:r>
          </w:p>
        </w:tc>
      </w:tr>
      <w:tr w14:paraId="1952A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37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C5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历  史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A46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46F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FD9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05B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AF5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1CA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16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B7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63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E2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206</w:t>
            </w:r>
          </w:p>
        </w:tc>
      </w:tr>
      <w:tr w14:paraId="4AEDA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EA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3E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  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470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C03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B0E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297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FC7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4A4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13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C9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4B3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E9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140</w:t>
            </w:r>
          </w:p>
        </w:tc>
      </w:tr>
      <w:tr w14:paraId="530DD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E3F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FA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5C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CE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8C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AB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34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B1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5F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6C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83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4B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1565</w:t>
            </w:r>
          </w:p>
        </w:tc>
      </w:tr>
      <w:tr w14:paraId="62DBF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B90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B5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艺  术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06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73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48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16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11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50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68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C4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63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50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906</w:t>
            </w:r>
          </w:p>
        </w:tc>
      </w:tr>
      <w:tr w14:paraId="5636B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99B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70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信息</w:t>
            </w:r>
          </w:p>
          <w:p w14:paraId="73BA8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科技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9F1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29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16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C9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E3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76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13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A3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612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F2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210</w:t>
            </w:r>
          </w:p>
        </w:tc>
      </w:tr>
      <w:tr w14:paraId="333E9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108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FF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劳动</w:t>
            </w:r>
          </w:p>
        </w:tc>
        <w:tc>
          <w:tcPr>
            <w:tcW w:w="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9B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6A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7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FF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9D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94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6D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7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95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03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7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5D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35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1044</w:t>
            </w:r>
          </w:p>
        </w:tc>
      </w:tr>
      <w:tr w14:paraId="78A3F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3E4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BA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综合实践活动</w:t>
            </w:r>
          </w:p>
        </w:tc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F57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AAE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E14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BF2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48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88F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EA1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9F3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75D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E14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927C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87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地方课程</w:t>
            </w:r>
          </w:p>
        </w:tc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F97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974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F4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61F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2C6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AC7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282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742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FF0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578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03A1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3B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校本课程</w:t>
            </w:r>
          </w:p>
        </w:tc>
        <w:tc>
          <w:tcPr>
            <w:tcW w:w="6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6A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30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66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87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77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16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3D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CF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48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AC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8574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A8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周课时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E9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D0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24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11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0F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B1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2E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AA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04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AA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D371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EA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新授课</w:t>
            </w:r>
          </w:p>
          <w:p w14:paraId="7C614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总课时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CC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A1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37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1050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DE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1050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B9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1050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2C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1050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FC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1330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75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1330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0B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1254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FC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9934</w:t>
            </w:r>
          </w:p>
        </w:tc>
      </w:tr>
    </w:tbl>
    <w:p w14:paraId="67ECC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left"/>
        <w:textAlignment w:val="auto"/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</w:rPr>
        <w:t>说明：</w:t>
      </w:r>
    </w:p>
    <w:p w14:paraId="4E63C75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line="360" w:lineRule="exact"/>
        <w:ind w:firstLine="480" w:firstLineChars="200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kern w:val="0"/>
          <w:sz w:val="24"/>
          <w:szCs w:val="24"/>
        </w:rPr>
        <w:t>1.每学年共39周。一至八年级新授课时间35周，复习考试时间2周（一、二年级不进行纸笔考试），学校机动时间2周；九年级新授课时间33周，第一学期复习考试时间1周，第二学期毕业复习考试时间3周，学校机动时间2周。学校机动时间可用于集中安排艺术活动、科学探究、项目式学习、社团活动、主题教育等。</w:t>
      </w:r>
    </w:p>
    <w:p w14:paraId="6A8B832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line="360" w:lineRule="exact"/>
        <w:ind w:firstLine="480" w:firstLineChars="200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kern w:val="0"/>
          <w:sz w:val="24"/>
          <w:szCs w:val="24"/>
        </w:rPr>
        <w:t>2.小学、初中每课时均为40分钟。一至二年级每周26课时，三至六年级每周30课时，七至九年级每周38 课时。</w:t>
      </w:r>
    </w:p>
    <w:p w14:paraId="092BF17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line="360" w:lineRule="exact"/>
        <w:ind w:firstLine="480" w:firstLineChars="200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kern w:val="0"/>
          <w:sz w:val="24"/>
          <w:szCs w:val="24"/>
        </w:rPr>
        <w:t>3.英语起始年级为三年级；一、二年级可在校本课程中开设 1 课时，立足预备级教材开设口语课；三、四年级设置分级阅读课程；五、六年级开设读写为主的校本课程。</w:t>
      </w:r>
    </w:p>
    <w:p w14:paraId="6845F30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line="360" w:lineRule="exact"/>
        <w:ind w:firstLine="480" w:firstLineChars="200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kern w:val="0"/>
          <w:sz w:val="24"/>
          <w:szCs w:val="24"/>
        </w:rPr>
        <w:t>4.信息科技在三至八年级独立开设。</w:t>
      </w:r>
    </w:p>
    <w:p w14:paraId="114274A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line="360" w:lineRule="exact"/>
        <w:ind w:firstLine="480" w:firstLineChars="200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kern w:val="0"/>
          <w:sz w:val="24"/>
          <w:szCs w:val="24"/>
        </w:rPr>
        <w:t>5.艺术（音乐、美术）含唱游、造型、舞蹈、戏剧、影视等。</w:t>
      </w:r>
    </w:p>
    <w:p w14:paraId="5A7FF80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line="360" w:lineRule="exact"/>
        <w:ind w:firstLine="480" w:firstLineChars="200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kern w:val="0"/>
          <w:sz w:val="24"/>
          <w:szCs w:val="24"/>
        </w:rPr>
        <w:t>6.体育与健康每周5课时，学校每天必须统一安排30分钟的大课间体育活动，确保中小学生每天综合体育活动时间不低于2小时。</w:t>
      </w:r>
    </w:p>
    <w:p w14:paraId="2DB660D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line="360" w:lineRule="exact"/>
        <w:ind w:firstLine="480" w:firstLineChars="200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kern w:val="0"/>
          <w:sz w:val="24"/>
          <w:szCs w:val="24"/>
        </w:rPr>
        <w:t xml:space="preserve">7.书法在三至六年级语文课中每周安排 1 课时。学校在语文课或校本课程中开设快乐读书吧、名著阅读等阅读课。 </w:t>
      </w:r>
    </w:p>
    <w:p w14:paraId="3C8CDF0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line="360" w:lineRule="exact"/>
        <w:ind w:firstLine="480" w:firstLineChars="200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kern w:val="0"/>
          <w:sz w:val="24"/>
          <w:szCs w:val="24"/>
        </w:rPr>
        <w:t xml:space="preserve">8.劳动、综合实践活动每周均不少于1课时。综合实践活动侧重社会实践、跨学科项目式学习与研究性学习，可分散或集中安排。一、二年级综合实践活动可与相关课程整合实施，课时打通使用。 </w:t>
      </w:r>
    </w:p>
    <w:p w14:paraId="571B4BB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line="360" w:lineRule="exact"/>
        <w:ind w:firstLine="480" w:firstLineChars="200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kern w:val="0"/>
          <w:sz w:val="24"/>
          <w:szCs w:val="24"/>
        </w:rPr>
        <w:t>9.《习近平新时代中国特色社会主义思想学生读本》，平均每周安排1课时，可与道德与法治、班团队活动、校本课程等统筹安排课时。班团队活动原则上每周不少于1课时；心理健康教育课，每两周至少1课时。</w:t>
      </w:r>
    </w:p>
    <w:p w14:paraId="07D45EA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line="360" w:lineRule="exact"/>
        <w:ind w:firstLine="480" w:firstLineChars="200"/>
        <w:jc w:val="left"/>
        <w:textAlignment w:val="auto"/>
        <w:rPr>
          <w:rFonts w:hint="eastAsia" w:ascii="Times New Roman" w:hAnsi="Times New Roman" w:eastAsia="方正仿宋_GB2312" w:cs="Times New Roman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kern w:val="0"/>
          <w:sz w:val="24"/>
          <w:szCs w:val="24"/>
        </w:rPr>
        <w:t>10.人工智能课可在三至八年级的信息科技、综合实践活动、地方课程与校本课程中安排，每两周至少安排l课时。</w:t>
      </w:r>
    </w:p>
    <w:p w14:paraId="4C9FEB5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7EB3592"/>
    <w:rsid w:val="438B21A3"/>
    <w:rsid w:val="62A9226E"/>
    <w:rsid w:val="E7EB35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863</Words>
  <Characters>953</Characters>
  <Lines>0</Lines>
  <Paragraphs>0</Paragraphs>
  <TotalTime>1</TotalTime>
  <ScaleCrop>false</ScaleCrop>
  <LinksUpToDate>false</LinksUpToDate>
  <CharactersWithSpaces>980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2026-02-27T18:20:00Z</dcterms:created>
  <dc:creator>追慕赵云</dc:creator>
  <cp:lastModifiedBy>faye  lan</cp:lastModifiedBy>
  <dcterms:modified xsi:type="dcterms:W3CDTF">2026-02-27T11:33:36Z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517AE7EF688F48A2A5B0BF8CE89EDCB7_13</vt:lpwstr>
  </property>
</Properties>
</file>