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924</w:t>
      </w:r>
      <w:r>
        <w:rPr>
          <w:rFonts w:hint="eastAsia" w:ascii="Times New Roman" w:hAnsi="Times New Roman" w:eastAsia="方正仿宋_GBK" w:cs="方正仿宋_GBK"/>
          <w:sz w:val="32"/>
          <w:szCs w:val="32"/>
        </w:rPr>
        <w:t>号</w:t>
      </w:r>
    </w:p>
    <w:p>
      <w:pPr>
        <w:spacing w:line="580" w:lineRule="exact"/>
        <w:rPr>
          <w:rFonts w:hint="eastAsia" w:ascii="Times New Roman" w:hAnsi="Times New Roman" w:eastAsia="方正小标宋_GBK" w:cs="方正小标宋_GBK"/>
          <w:b/>
          <w:bCs/>
          <w:color w:val="000000"/>
          <w:spacing w:val="-11"/>
          <w:sz w:val="44"/>
          <w:szCs w:val="44"/>
        </w:rPr>
      </w:pPr>
      <w:bookmarkStart w:id="0" w:name="_Hlk70674848"/>
      <w:bookmarkEnd w:id="0"/>
      <w:bookmarkStart w:id="1" w:name="_Hlk72367435"/>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惠阳区2025年度第五十四批次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惠州市惠阳区新圩镇南坑村上围股份经济合作社、惠州市惠阳区新圩镇南坑村学塘布股份经济合作社、惠州市惠阳区新圩镇南坑村下围股份经济合作社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5.0306</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作为惠州市惠阳区2025年度第五十四批次城镇建设用地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新圩镇南坑村地段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惠州市惠阳区新圩镇南坑村上围股份经济合作社、惠州市惠阳区新圩镇南坑村学塘布股份经济合作社、惠州市惠阳区新圩镇南坑村下围股份经济合作社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5.0306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其中地类和面积分别为：建设用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仿宋"/>
          <w:w w:val="100"/>
          <w:sz w:val="32"/>
          <w:szCs w:val="32"/>
          <w:lang w:val="en-US" w:eastAsia="zh-CN"/>
        </w:rPr>
        <w:t>3.1935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耕地0.1554公顷；园地1.2738公顷；草地0.1719公顷；其他农用地0.1295公顷；未利用地0.1065公顷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惠阳区2025年度第五十四批次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lang w:eastAsia="zh-CN"/>
        </w:rPr>
        <w:t>成片开发建设</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征收建设用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3.1935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402.381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0.1554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19.5804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1.2738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160.4988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0.1719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21.6594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0.1295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16.317</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征收未利用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0.1065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3.36万元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5.3676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方正仿宋_GBK" w:cs="方正仿宋_GBK"/>
          <w:color w:val="auto"/>
          <w:sz w:val="32"/>
          <w:szCs w:val="32"/>
          <w:highlight w:val="none"/>
          <w:u w:val="none"/>
          <w:lang w:eastAsia="zh-CN"/>
        </w:rPr>
        <w:t>625.8042</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简易棚、活动板房以及框架结构</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3914.6116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0.7546</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1207.36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惠州市惠阳区2025年度第五十四批次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方正仿宋_GBK"/>
          <w:bCs/>
          <w:sz w:val="32"/>
          <w:szCs w:val="32"/>
          <w:u w:val="none"/>
          <w:lang w:eastAsia="zh-CN"/>
        </w:rPr>
        <w:t>5747.7758</w:t>
      </w:r>
      <w:r>
        <w:rPr>
          <w:rFonts w:hint="eastAsia" w:ascii="Times New Roman" w:hAnsi="Times New Roman" w:eastAsia="方正仿宋_GBK" w:cs="方正仿宋_GBK"/>
          <w:bCs/>
          <w:sz w:val="32"/>
          <w:szCs w:val="32"/>
          <w:u w:val="none"/>
        </w:rPr>
        <w:t>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lang w:eastAsia="zh-CN"/>
        </w:rPr>
        <w:t>625.8042</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3914.6116</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1207.36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方正仿宋_GBK" w:cs="方正仿宋_GBK"/>
          <w:sz w:val="32"/>
          <w:szCs w:val="32"/>
        </w:rPr>
      </w:pPr>
    </w:p>
    <w:p>
      <w:pPr>
        <w:spacing w:line="580" w:lineRule="exact"/>
        <w:ind w:firstLine="630"/>
        <w:jc w:val="center"/>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pPr>
        <w:spacing w:line="580" w:lineRule="exact"/>
        <w:ind w:right="320" w:firstLine="630"/>
        <w:jc w:val="center"/>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p>
      <w:pPr>
        <w:pStyle w:val="23"/>
        <w:rPr>
          <w:rFonts w:hint="eastAsia"/>
          <w:lang w:val="en-US" w:eastAsia="zh-CN"/>
        </w:rPr>
      </w:pPr>
    </w:p>
    <w:p>
      <w:pPr>
        <w:spacing w:line="580" w:lineRule="exact"/>
        <w:ind w:right="320"/>
        <w:jc w:val="both"/>
        <w:rPr>
          <w:rFonts w:hint="eastAsia" w:ascii="方正仿宋_GBK" w:hAnsi="方正仿宋_GBK" w:eastAsia="方正仿宋_GBK" w:cs="方正仿宋_GBK"/>
          <w:sz w:val="32"/>
          <w:szCs w:val="32"/>
          <w:lang w:val="en-US" w:eastAsia="zh-CN"/>
        </w:rPr>
      </w:pPr>
      <w:bookmarkStart w:id="4" w:name="_GoBack"/>
      <w:bookmarkEnd w:id="4"/>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A47572"/>
    <w:rsid w:val="04B617EC"/>
    <w:rsid w:val="05064512"/>
    <w:rsid w:val="0516533B"/>
    <w:rsid w:val="05416698"/>
    <w:rsid w:val="055C54E3"/>
    <w:rsid w:val="05C27914"/>
    <w:rsid w:val="05F96202"/>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40A7A"/>
    <w:rsid w:val="098E30F0"/>
    <w:rsid w:val="09C41B67"/>
    <w:rsid w:val="09DB0972"/>
    <w:rsid w:val="09DE5173"/>
    <w:rsid w:val="09EC52F9"/>
    <w:rsid w:val="09ED2EF2"/>
    <w:rsid w:val="0A225BA4"/>
    <w:rsid w:val="0A304A1D"/>
    <w:rsid w:val="0A611364"/>
    <w:rsid w:val="0A927CA8"/>
    <w:rsid w:val="0AB57CB0"/>
    <w:rsid w:val="0ABB62E9"/>
    <w:rsid w:val="0AC11179"/>
    <w:rsid w:val="0ACE740B"/>
    <w:rsid w:val="0ADB3007"/>
    <w:rsid w:val="0ADD66C4"/>
    <w:rsid w:val="0AE11F90"/>
    <w:rsid w:val="0B4D3535"/>
    <w:rsid w:val="0B7D274D"/>
    <w:rsid w:val="0B95337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E237315"/>
    <w:rsid w:val="0E54344C"/>
    <w:rsid w:val="0E934868"/>
    <w:rsid w:val="0F03286F"/>
    <w:rsid w:val="0F3550C8"/>
    <w:rsid w:val="0F8044DF"/>
    <w:rsid w:val="0FA036F5"/>
    <w:rsid w:val="0FCE0BD4"/>
    <w:rsid w:val="104925F5"/>
    <w:rsid w:val="10555EBD"/>
    <w:rsid w:val="10732665"/>
    <w:rsid w:val="107B0C4F"/>
    <w:rsid w:val="108E3394"/>
    <w:rsid w:val="1091092A"/>
    <w:rsid w:val="109435F9"/>
    <w:rsid w:val="10D2448F"/>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2F53AF3"/>
    <w:rsid w:val="132E4F51"/>
    <w:rsid w:val="137827DB"/>
    <w:rsid w:val="13A031E9"/>
    <w:rsid w:val="13A9380B"/>
    <w:rsid w:val="13D110F9"/>
    <w:rsid w:val="13DB464D"/>
    <w:rsid w:val="141F32E8"/>
    <w:rsid w:val="14336863"/>
    <w:rsid w:val="148E459E"/>
    <w:rsid w:val="149659B9"/>
    <w:rsid w:val="14AA6055"/>
    <w:rsid w:val="14ED1F1F"/>
    <w:rsid w:val="15030539"/>
    <w:rsid w:val="150D4CE3"/>
    <w:rsid w:val="15847F76"/>
    <w:rsid w:val="15A83D69"/>
    <w:rsid w:val="15A856C8"/>
    <w:rsid w:val="15CE3AFB"/>
    <w:rsid w:val="160B6B83"/>
    <w:rsid w:val="161174FF"/>
    <w:rsid w:val="16314FE7"/>
    <w:rsid w:val="16394467"/>
    <w:rsid w:val="16563EB0"/>
    <w:rsid w:val="1657316D"/>
    <w:rsid w:val="165A7466"/>
    <w:rsid w:val="16664F4D"/>
    <w:rsid w:val="1669427C"/>
    <w:rsid w:val="16840D31"/>
    <w:rsid w:val="16912888"/>
    <w:rsid w:val="169A70D4"/>
    <w:rsid w:val="16E744C5"/>
    <w:rsid w:val="17056B15"/>
    <w:rsid w:val="170C69C5"/>
    <w:rsid w:val="17357130"/>
    <w:rsid w:val="17363AC1"/>
    <w:rsid w:val="176836DE"/>
    <w:rsid w:val="17932A25"/>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66289D"/>
    <w:rsid w:val="1B7774A6"/>
    <w:rsid w:val="1B7A0007"/>
    <w:rsid w:val="1B995555"/>
    <w:rsid w:val="1BF73E5E"/>
    <w:rsid w:val="1BFD2C28"/>
    <w:rsid w:val="1BFF5D0B"/>
    <w:rsid w:val="1C1044D8"/>
    <w:rsid w:val="1C402B46"/>
    <w:rsid w:val="1C7258DF"/>
    <w:rsid w:val="1C80717C"/>
    <w:rsid w:val="1CC64A0F"/>
    <w:rsid w:val="1D0C0732"/>
    <w:rsid w:val="1D2467A4"/>
    <w:rsid w:val="1D4601AD"/>
    <w:rsid w:val="1D500A18"/>
    <w:rsid w:val="1DB10397"/>
    <w:rsid w:val="1DC43A1B"/>
    <w:rsid w:val="1DCE07AF"/>
    <w:rsid w:val="1DD159A3"/>
    <w:rsid w:val="1DD61722"/>
    <w:rsid w:val="1E021B07"/>
    <w:rsid w:val="1E151CFD"/>
    <w:rsid w:val="1E30500B"/>
    <w:rsid w:val="1E352B1A"/>
    <w:rsid w:val="1E4D4766"/>
    <w:rsid w:val="1E87579E"/>
    <w:rsid w:val="1EAD7457"/>
    <w:rsid w:val="1EBD3BCE"/>
    <w:rsid w:val="1EDA24CC"/>
    <w:rsid w:val="1EFF2287"/>
    <w:rsid w:val="1F8F4F09"/>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6F568A"/>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B4D98"/>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7202C1"/>
    <w:rsid w:val="2F877445"/>
    <w:rsid w:val="2FDC3436"/>
    <w:rsid w:val="2FE71D51"/>
    <w:rsid w:val="2FFB67F9"/>
    <w:rsid w:val="30091C8E"/>
    <w:rsid w:val="300D1298"/>
    <w:rsid w:val="30103390"/>
    <w:rsid w:val="301758CE"/>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A73B09"/>
    <w:rsid w:val="36BC7AD2"/>
    <w:rsid w:val="36C1616A"/>
    <w:rsid w:val="36D220EB"/>
    <w:rsid w:val="36D66A67"/>
    <w:rsid w:val="36D84DDC"/>
    <w:rsid w:val="36ED383B"/>
    <w:rsid w:val="37121B12"/>
    <w:rsid w:val="371C56F3"/>
    <w:rsid w:val="3758356E"/>
    <w:rsid w:val="37852C0B"/>
    <w:rsid w:val="37874C8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231A1B"/>
    <w:rsid w:val="3A591D1A"/>
    <w:rsid w:val="3A86653C"/>
    <w:rsid w:val="3ABC1C57"/>
    <w:rsid w:val="3B03016C"/>
    <w:rsid w:val="3B0515AA"/>
    <w:rsid w:val="3B5077D4"/>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D431C56"/>
    <w:rsid w:val="3D49434D"/>
    <w:rsid w:val="3D68633F"/>
    <w:rsid w:val="3D6B2A5F"/>
    <w:rsid w:val="3D7B642F"/>
    <w:rsid w:val="3D883E8E"/>
    <w:rsid w:val="3DB5061F"/>
    <w:rsid w:val="3DC27B3B"/>
    <w:rsid w:val="3E1B5F62"/>
    <w:rsid w:val="3E5E52B6"/>
    <w:rsid w:val="3E79356A"/>
    <w:rsid w:val="3E7A761B"/>
    <w:rsid w:val="3E8553BD"/>
    <w:rsid w:val="3E863A05"/>
    <w:rsid w:val="3ECE0FA6"/>
    <w:rsid w:val="3EF24F2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D32C5E"/>
    <w:rsid w:val="49082635"/>
    <w:rsid w:val="496413C8"/>
    <w:rsid w:val="497D185C"/>
    <w:rsid w:val="49831965"/>
    <w:rsid w:val="4997623F"/>
    <w:rsid w:val="49A10EF6"/>
    <w:rsid w:val="49A565E2"/>
    <w:rsid w:val="49CB2F0E"/>
    <w:rsid w:val="49D85219"/>
    <w:rsid w:val="49F05393"/>
    <w:rsid w:val="4A0869BA"/>
    <w:rsid w:val="4A0E1077"/>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750B03"/>
    <w:rsid w:val="4F7D1FA5"/>
    <w:rsid w:val="4F8B6703"/>
    <w:rsid w:val="4FD73001"/>
    <w:rsid w:val="4FED64A9"/>
    <w:rsid w:val="500F43F6"/>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60684D"/>
    <w:rsid w:val="54620B26"/>
    <w:rsid w:val="548624B9"/>
    <w:rsid w:val="548904E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D34078"/>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A3EA0"/>
    <w:rsid w:val="658B7ACC"/>
    <w:rsid w:val="66331BF4"/>
    <w:rsid w:val="664420B9"/>
    <w:rsid w:val="664F6B82"/>
    <w:rsid w:val="66D40E00"/>
    <w:rsid w:val="6736514D"/>
    <w:rsid w:val="67532047"/>
    <w:rsid w:val="675B60CF"/>
    <w:rsid w:val="677E70D7"/>
    <w:rsid w:val="67AE2DD3"/>
    <w:rsid w:val="68045BA3"/>
    <w:rsid w:val="680826F7"/>
    <w:rsid w:val="681B4BBC"/>
    <w:rsid w:val="684746E1"/>
    <w:rsid w:val="68A25C63"/>
    <w:rsid w:val="68BB007C"/>
    <w:rsid w:val="69574AE7"/>
    <w:rsid w:val="695B26E9"/>
    <w:rsid w:val="698502F8"/>
    <w:rsid w:val="69A13A65"/>
    <w:rsid w:val="69B934C4"/>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C84262"/>
    <w:rsid w:val="73F54529"/>
    <w:rsid w:val="73F844A9"/>
    <w:rsid w:val="741E7E2A"/>
    <w:rsid w:val="7429169E"/>
    <w:rsid w:val="744D0C67"/>
    <w:rsid w:val="7467263B"/>
    <w:rsid w:val="75061890"/>
    <w:rsid w:val="754A5E80"/>
    <w:rsid w:val="754C3CB6"/>
    <w:rsid w:val="755819FE"/>
    <w:rsid w:val="75730615"/>
    <w:rsid w:val="75AB45CC"/>
    <w:rsid w:val="75B03E34"/>
    <w:rsid w:val="75C10A24"/>
    <w:rsid w:val="75D6600D"/>
    <w:rsid w:val="75DC1E31"/>
    <w:rsid w:val="76112601"/>
    <w:rsid w:val="761F0F9A"/>
    <w:rsid w:val="764C2DA9"/>
    <w:rsid w:val="7658075A"/>
    <w:rsid w:val="76B142E9"/>
    <w:rsid w:val="76D01E3F"/>
    <w:rsid w:val="76FE1C5E"/>
    <w:rsid w:val="77646F90"/>
    <w:rsid w:val="77B141E0"/>
    <w:rsid w:val="77C609CB"/>
    <w:rsid w:val="77DE6F0B"/>
    <w:rsid w:val="77EB746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914C8E"/>
    <w:rsid w:val="7A916D8D"/>
    <w:rsid w:val="7AA16E44"/>
    <w:rsid w:val="7AA32865"/>
    <w:rsid w:val="7B2867C3"/>
    <w:rsid w:val="7B3F2A29"/>
    <w:rsid w:val="7B5958B9"/>
    <w:rsid w:val="7BD3061B"/>
    <w:rsid w:val="7BE74B60"/>
    <w:rsid w:val="7BE84FBA"/>
    <w:rsid w:val="7BEF1501"/>
    <w:rsid w:val="7C182F20"/>
    <w:rsid w:val="7C9B20E5"/>
    <w:rsid w:val="7C9C1C7C"/>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7">
    <w:name w:val="heading 2"/>
    <w:basedOn w:val="1"/>
    <w:next w:val="1"/>
    <w:link w:val="42"/>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8">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9">
    <w:name w:val="heading 4"/>
    <w:basedOn w:val="1"/>
    <w:next w:val="1"/>
    <w:qFormat/>
    <w:uiPriority w:val="0"/>
    <w:pPr>
      <w:keepNext/>
      <w:jc w:val="center"/>
      <w:outlineLvl w:val="3"/>
    </w:pPr>
    <w:rPr>
      <w:rFonts w:eastAsia="公文小标宋简"/>
      <w:b/>
      <w:sz w:val="4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rPr>
      <w:rFonts w:ascii="Calibri" w:hAnsi="Calibri" w:eastAsia="方正小标宋_GBK" w:cs="Times New Roman"/>
    </w:rPr>
  </w:style>
  <w:style w:type="paragraph" w:customStyle="1" w:styleId="3">
    <w:name w:val="正文1"/>
    <w:basedOn w:val="4"/>
    <w:next w:val="5"/>
    <w:qFormat/>
    <w:uiPriority w:val="0"/>
    <w:pPr>
      <w:spacing w:line="580" w:lineRule="exact"/>
      <w:ind w:firstLine="880" w:firstLineChars="200"/>
    </w:pPr>
    <w:rPr>
      <w:rFonts w:ascii="仿宋" w:hAnsi="仿宋" w:eastAsia="方正仿宋_GBK" w:cs="仿宋"/>
      <w:kern w:val="6"/>
      <w:sz w:val="32"/>
      <w:szCs w:val="3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lock Text"/>
    <w:basedOn w:val="1"/>
    <w:next w:val="1"/>
    <w:qFormat/>
    <w:uiPriority w:val="0"/>
    <w:pPr>
      <w:spacing w:after="120"/>
      <w:ind w:left="1440" w:leftChars="700" w:right="1440" w:rightChars="700"/>
    </w:pPr>
  </w:style>
  <w:style w:type="paragraph" w:styleId="10">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11">
    <w:name w:val="index 8"/>
    <w:basedOn w:val="1"/>
    <w:next w:val="1"/>
    <w:qFormat/>
    <w:uiPriority w:val="0"/>
    <w:pPr>
      <w:ind w:left="2940"/>
    </w:pPr>
  </w:style>
  <w:style w:type="paragraph" w:styleId="12">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13">
    <w:name w:val="index 5"/>
    <w:basedOn w:val="1"/>
    <w:next w:val="1"/>
    <w:qFormat/>
    <w:uiPriority w:val="0"/>
    <w:pPr>
      <w:ind w:left="1680"/>
    </w:pPr>
    <w:rPr>
      <w:rFonts w:ascii="Times New Roman" w:hAnsi="Times New Roman" w:eastAsia="宋体" w:cs="Times New Roman"/>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pPr>
      <w:spacing w:after="120" w:afterLines="0" w:afterAutospacing="0"/>
    </w:pPr>
    <w:rPr>
      <w:rFonts w:ascii="Times New Roman" w:hAnsi="Times New Roman" w:eastAsia="宋体" w:cs="Times New Roman"/>
    </w:rPr>
  </w:style>
  <w:style w:type="paragraph" w:styleId="16">
    <w:name w:val="Body Text Indent"/>
    <w:basedOn w:val="1"/>
    <w:next w:val="17"/>
    <w:qFormat/>
    <w:uiPriority w:val="0"/>
    <w:pPr>
      <w:spacing w:line="288" w:lineRule="auto"/>
      <w:ind w:firstLine="480" w:firstLineChars="200"/>
    </w:pPr>
    <w:rPr>
      <w:rFonts w:ascii="幼圆" w:hAnsi="Times New Roman" w:eastAsia="幼圆" w:cs="Times New Roman"/>
      <w:sz w:val="24"/>
    </w:rPr>
  </w:style>
  <w:style w:type="paragraph" w:styleId="17">
    <w:name w:val="envelope return"/>
    <w:basedOn w:val="1"/>
    <w:qFormat/>
    <w:uiPriority w:val="0"/>
    <w:pPr>
      <w:snapToGrid w:val="0"/>
    </w:pPr>
    <w:rPr>
      <w:rFonts w:ascii="Arial" w:hAnsi="Arial" w:eastAsia="宋体" w:cs="Times New Roman"/>
    </w:rPr>
  </w:style>
  <w:style w:type="paragraph" w:styleId="18">
    <w:name w:val="toc 5"/>
    <w:basedOn w:val="1"/>
    <w:next w:val="1"/>
    <w:qFormat/>
    <w:uiPriority w:val="0"/>
    <w:pPr>
      <w:ind w:left="1680" w:leftChars="800"/>
    </w:pPr>
    <w:rPr>
      <w:rFonts w:ascii="Times New Roman" w:hAnsi="Times New Roman" w:eastAsia="宋体" w:cs="Times New Roman"/>
      <w:sz w:val="21"/>
    </w:rPr>
  </w:style>
  <w:style w:type="paragraph" w:styleId="19">
    <w:name w:val="Plain Text"/>
    <w:basedOn w:val="1"/>
    <w:next w:val="1"/>
    <w:unhideWhenUsed/>
    <w:qFormat/>
    <w:uiPriority w:val="99"/>
    <w:rPr>
      <w:rFonts w:ascii="宋体" w:hAnsi="Courier New" w:cs="Courier New"/>
      <w:szCs w:val="21"/>
    </w:rPr>
  </w:style>
  <w:style w:type="paragraph" w:styleId="20">
    <w:name w:val="Body Text Indent 2"/>
    <w:basedOn w:val="1"/>
    <w:qFormat/>
    <w:uiPriority w:val="0"/>
    <w:pPr>
      <w:spacing w:after="120" w:line="480" w:lineRule="auto"/>
      <w:ind w:left="420" w:leftChars="200"/>
    </w:pPr>
    <w:rPr>
      <w:rFonts w:cs="Droid Sans"/>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semiHidden/>
    <w:qFormat/>
    <w:uiPriority w:val="99"/>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Body Text First Indent"/>
    <w:basedOn w:val="15"/>
    <w:next w:val="1"/>
    <w:qFormat/>
    <w:uiPriority w:val="0"/>
    <w:pPr>
      <w:ind w:firstLine="420" w:firstLineChars="100"/>
    </w:pPr>
  </w:style>
  <w:style w:type="paragraph" w:styleId="27">
    <w:name w:val="Body Text First Indent 2"/>
    <w:basedOn w:val="16"/>
    <w:qFormat/>
    <w:uiPriority w:val="0"/>
    <w:pPr>
      <w:spacing w:after="120" w:line="240" w:lineRule="auto"/>
      <w:ind w:left="420" w:leftChars="200" w:firstLine="420" w:firstLineChars="200"/>
    </w:pPr>
    <w:rPr>
      <w:rFonts w:ascii="Times New Roman" w:hAnsi="Times New Roman" w:eastAsia="宋体" w:cs="Times New Roman"/>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nhideWhenUsed/>
    <w:qFormat/>
    <w:uiPriority w:val="99"/>
  </w:style>
  <w:style w:type="character" w:styleId="32">
    <w:name w:val="Hyperlink"/>
    <w:basedOn w:val="30"/>
    <w:unhideWhenUsed/>
    <w:qFormat/>
    <w:uiPriority w:val="99"/>
    <w:rPr>
      <w:color w:val="0000FF"/>
      <w:u w:val="single"/>
    </w:rPr>
  </w:style>
  <w:style w:type="paragraph" w:customStyle="1" w:styleId="33">
    <w:name w:val="纯文本1"/>
    <w:basedOn w:val="1"/>
    <w:next w:val="19"/>
    <w:qFormat/>
    <w:uiPriority w:val="0"/>
    <w:rPr>
      <w:rFonts w:ascii="宋体" w:hAnsi="Courier New"/>
    </w:rPr>
  </w:style>
  <w:style w:type="paragraph" w:customStyle="1" w:styleId="34">
    <w:name w:val="Default"/>
    <w:basedOn w:val="33"/>
    <w:next w:val="10"/>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5">
    <w:name w:val="No Spacing"/>
    <w:qFormat/>
    <w:uiPriority w:val="1"/>
    <w:rPr>
      <w:rFonts w:ascii="Times New Roman" w:hAnsi="Times New Roman" w:eastAsia="宋体" w:cs="Times New Roman"/>
      <w:sz w:val="24"/>
      <w:lang w:val="en-US" w:eastAsia="zh-CN" w:bidi="ar-SA"/>
    </w:rPr>
  </w:style>
  <w:style w:type="paragraph" w:customStyle="1" w:styleId="36">
    <w:name w:val="正文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8">
    <w:name w:val="正文 New New New"/>
    <w:next w:val="39"/>
    <w:qFormat/>
    <w:uiPriority w:val="0"/>
    <w:pPr>
      <w:widowControl w:val="0"/>
      <w:jc w:val="both"/>
    </w:pPr>
    <w:rPr>
      <w:rFonts w:ascii="Calibri" w:hAnsi="Calibri" w:eastAsia="宋体" w:cs="Times New Roman"/>
      <w:kern w:val="2"/>
      <w:sz w:val="21"/>
      <w:szCs w:val="24"/>
      <w:lang w:val="en-US" w:eastAsia="zh-CN"/>
    </w:rPr>
  </w:style>
  <w:style w:type="paragraph" w:customStyle="1" w:styleId="39">
    <w:name w:val="标题 3 New"/>
    <w:basedOn w:val="38"/>
    <w:next w:val="38"/>
    <w:qFormat/>
    <w:uiPriority w:val="0"/>
    <w:pPr>
      <w:keepNext/>
      <w:keepLines/>
      <w:spacing w:line="413" w:lineRule="auto"/>
      <w:outlineLvl w:val="2"/>
    </w:pPr>
    <w:rPr>
      <w:b/>
      <w:sz w:val="32"/>
    </w:rPr>
  </w:style>
  <w:style w:type="paragraph" w:customStyle="1" w:styleId="40">
    <w:name w:val="Normal Indent"/>
    <w:basedOn w:val="4"/>
    <w:qFormat/>
    <w:uiPriority w:val="0"/>
    <w:pPr>
      <w:ind w:firstLine="420" w:firstLineChars="200"/>
    </w:pPr>
    <w:rPr>
      <w:rFonts w:ascii="Times New Roman" w:hAnsi="Times New Roman" w:eastAsia="宋体" w:cs="Times New Roman"/>
      <w:sz w:val="33"/>
      <w:szCs w:val="33"/>
    </w:rPr>
  </w:style>
  <w:style w:type="paragraph" w:customStyle="1" w:styleId="41">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2">
    <w:name w:val="标题 2 Char"/>
    <w:link w:val="7"/>
    <w:qFormat/>
    <w:uiPriority w:val="0"/>
    <w:rPr>
      <w:rFonts w:ascii="Arial" w:hAnsi="Arial" w:eastAsia="方正黑体_GBK" w:cs="Times New Roman"/>
      <w:spacing w:val="0"/>
      <w:kern w:val="2"/>
      <w:sz w:val="32"/>
      <w:szCs w:val="24"/>
      <w:lang w:val="en-US" w:eastAsia="zh-CN" w:bidi="ar-SA"/>
    </w:rPr>
  </w:style>
  <w:style w:type="paragraph" w:customStyle="1" w:styleId="4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4">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5">
    <w:name w:val="readonlyfieldval1"/>
    <w:basedOn w:val="30"/>
    <w:qFormat/>
    <w:uiPriority w:val="0"/>
  </w:style>
  <w:style w:type="paragraph" w:customStyle="1" w:styleId="46">
    <w:name w:val=" Char"/>
    <w:basedOn w:val="1"/>
    <w:qFormat/>
    <w:uiPriority w:val="0"/>
  </w:style>
  <w:style w:type="paragraph" w:customStyle="1" w:styleId="47">
    <w:name w:val="正文2"/>
    <w:basedOn w:val="1"/>
    <w:next w:val="1"/>
    <w:qFormat/>
    <w:uiPriority w:val="99"/>
    <w:rPr>
      <w:rFonts w:ascii="仿宋_GB2312" w:eastAsia="仿宋_GB2312"/>
      <w:sz w:val="32"/>
      <w:szCs w:val="20"/>
    </w:rPr>
  </w:style>
  <w:style w:type="paragraph" w:customStyle="1" w:styleId="48">
    <w:name w:val="无间隔1"/>
    <w:qFormat/>
    <w:uiPriority w:val="0"/>
    <w:rPr>
      <w:rFonts w:ascii="Times New Roman" w:hAnsi="Times New Roman" w:eastAsia="宋体" w:cs="Times New Roman"/>
      <w:sz w:val="22"/>
      <w:szCs w:val="22"/>
      <w:lang w:val="en-US" w:eastAsia="zh-CN" w:bidi="ar-SA"/>
    </w:rPr>
  </w:style>
  <w:style w:type="paragraph" w:customStyle="1" w:styleId="4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1">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2">
    <w:name w:val="2 标题样式"/>
    <w:basedOn w:val="1"/>
    <w:next w:val="53"/>
    <w:qFormat/>
    <w:uiPriority w:val="0"/>
    <w:pPr>
      <w:spacing w:line="620" w:lineRule="exact"/>
      <w:jc w:val="center"/>
      <w:outlineLvl w:val="0"/>
    </w:pPr>
    <w:rPr>
      <w:rFonts w:ascii="Times New Roman" w:hAnsi="Times New Roman" w:eastAsia="方正小标宋_GBK"/>
      <w:sz w:val="44"/>
      <w:szCs w:val="24"/>
    </w:rPr>
  </w:style>
  <w:style w:type="paragraph" w:customStyle="1" w:styleId="53">
    <w:name w:val="1 基本样式"/>
    <w:basedOn w:val="1"/>
    <w:next w:val="54"/>
    <w:qFormat/>
    <w:uiPriority w:val="0"/>
    <w:pPr>
      <w:spacing w:line="620" w:lineRule="exact"/>
    </w:pPr>
    <w:rPr>
      <w:rFonts w:ascii="Times New Roman" w:hAnsi="Times New Roman" w:eastAsia="方正仿宋_GBK"/>
      <w:sz w:val="32"/>
      <w:szCs w:val="32"/>
    </w:rPr>
  </w:style>
  <w:style w:type="paragraph" w:customStyle="1" w:styleId="54">
    <w:name w:val="3 正文样式"/>
    <w:basedOn w:val="53"/>
    <w:qFormat/>
    <w:uiPriority w:val="0"/>
    <w:pPr>
      <w:ind w:firstLine="640" w:firstLineChars="200"/>
      <w:jc w:val="both"/>
    </w:pPr>
  </w:style>
  <w:style w:type="paragraph" w:customStyle="1" w:styleId="55">
    <w:name w:val="5 署名与日期"/>
    <w:basedOn w:val="53"/>
    <w:qFormat/>
    <w:uiPriority w:val="0"/>
    <w:pPr>
      <w:jc w:val="right"/>
    </w:pPr>
  </w:style>
  <w:style w:type="paragraph" w:customStyle="1" w:styleId="56">
    <w:name w:val="5 标题样式"/>
    <w:basedOn w:val="1"/>
    <w:next w:val="57"/>
    <w:qFormat/>
    <w:uiPriority w:val="0"/>
    <w:pPr>
      <w:spacing w:line="600" w:lineRule="exact"/>
      <w:jc w:val="center"/>
      <w:outlineLvl w:val="0"/>
    </w:pPr>
    <w:rPr>
      <w:rFonts w:ascii="宋体" w:hAnsi="宋体" w:eastAsia="方正小标宋_GBK" w:cs="宋体"/>
      <w:sz w:val="44"/>
    </w:rPr>
  </w:style>
  <w:style w:type="paragraph" w:customStyle="1" w:styleId="57">
    <w:name w:val="0 基本样式"/>
    <w:basedOn w:val="1"/>
    <w:next w:val="58"/>
    <w:qFormat/>
    <w:uiPriority w:val="0"/>
    <w:pPr>
      <w:spacing w:line="620" w:lineRule="exact"/>
    </w:pPr>
    <w:rPr>
      <w:rFonts w:ascii="Times New Roman" w:hAnsi="Times New Roman" w:eastAsia="方正仿宋_GBK"/>
      <w:sz w:val="32"/>
      <w:szCs w:val="32"/>
    </w:rPr>
  </w:style>
  <w:style w:type="paragraph" w:customStyle="1" w:styleId="58">
    <w:name w:val="7 正文样式"/>
    <w:basedOn w:val="57"/>
    <w:qFormat/>
    <w:uiPriority w:val="0"/>
    <w:pPr>
      <w:ind w:firstLine="640" w:firstLineChars="200"/>
      <w:jc w:val="both"/>
    </w:pPr>
  </w:style>
  <w:style w:type="paragraph" w:customStyle="1" w:styleId="59">
    <w:name w:val="署名与日期"/>
    <w:basedOn w:val="57"/>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654</Words>
  <Characters>731</Characters>
  <Lines>0</Lines>
  <Paragraphs>0</Paragraphs>
  <TotalTime>1</TotalTime>
  <ScaleCrop>false</ScaleCrop>
  <LinksUpToDate>false</LinksUpToDate>
  <CharactersWithSpaces>785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2025-11-21T08:33:40Z</cp:lastPrinted>
  <dcterms:modified xsi:type="dcterms:W3CDTF">2025-11-21T08:33:43Z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y fmtid="{D5CDD505-2E9C-101B-9397-08002B2CF9AE}" pid="4" name="KSOTemplateDocerSaveRecord">
    <vt:lpwstr>eyJoZGlkIjoiOTVlMjEwMjFkYzczMzhhZWI4Y2E3OWQ5YzdmMTdkMTgiLCJ1c2VySWQiOiI3MDE2NzM0MTYifQ==</vt:lpwstr>
  </property>
</Properties>
</file>