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0" w:after="0" w:line="600" w:lineRule="exact"/>
        <w:jc w:val="both"/>
        <w:outlineLvl w:val="0"/>
        <w:rPr>
          <w:rFonts w:hint="default" w:ascii="Times New Roman" w:hAnsi="Times New Roman" w:eastAsia="宋体" w:cs="Times New Roman"/>
          <w:kern w:val="44"/>
          <w:sz w:val="44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44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44"/>
          <w:sz w:val="32"/>
          <w:szCs w:val="32"/>
          <w:lang w:val="en-US" w:eastAsia="zh-CN" w:bidi="ar-SA"/>
        </w:rPr>
        <w:t>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5" w:beforeLines="80" w:after="385" w:afterLines="80"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-SA"/>
        </w:rPr>
        <w:t>家庭托育点备案回执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编号：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 月 日报我委（局）的《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家庭托育点备案书》已收到。 备案项目如下：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托育点名称：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举办者姓名：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住宅地址：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服务范围：□全日托 □半日托□计时托□临时托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 w:firstLineChars="15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卫生健康委（局）（章）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   月    日</w:t>
      </w:r>
    </w:p>
    <w:p>
      <w:pPr>
        <w:widowControl w:val="0"/>
        <w:ind w:left="0" w:leftChars="0"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B10A4"/>
    <w:rsid w:val="692B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2025-12-26T07:55:00Z</dcterms:created>
  <dc:creator>UK</dc:creator>
  <cp:lastModifiedBy>UK</cp:lastModifiedBy>
  <dcterms:modified xsi:type="dcterms:W3CDTF">2025-12-26T07:56:30Z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4C1634AB792E4B0CB24BB35556896CF3</vt:lpwstr>
  </property>
</Properties>
</file>