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54" w:lineRule="exact"/>
        <w:jc w:val="both"/>
        <w:textAlignment w:val="auto"/>
        <w:rPr>
          <w:rFonts w:hint="default" w:ascii="Times New Roman" w:hAnsi="Times New Roman" w:eastAsia="黑体" w:cs="Times New Roman"/>
          <w:color w:val="auto"/>
          <w:sz w:val="32"/>
          <w:szCs w:val="32"/>
          <w:highlight w:val="none"/>
          <w:shd w:val="clear" w:color="auto" w:fill="auto"/>
          <w:lang w:val="en-US" w:eastAsia="zh-CN"/>
        </w:rPr>
      </w:pPr>
      <w:r>
        <w:rPr>
          <w:rFonts w:hint="default" w:ascii="Times New Roman" w:hAnsi="Times New Roman" w:eastAsia="黑体" w:cs="Times New Roman"/>
          <w:color w:val="auto"/>
          <w:sz w:val="32"/>
          <w:szCs w:val="32"/>
          <w:highlight w:val="none"/>
          <w:shd w:val="clear" w:color="auto" w:fill="auto"/>
          <w:lang w:eastAsia="zh-CN"/>
        </w:rPr>
        <w:t>附件</w:t>
      </w:r>
      <w:r>
        <w:rPr>
          <w:rFonts w:hint="default" w:ascii="Times New Roman" w:hAnsi="Times New Roman" w:eastAsia="黑体" w:cs="Times New Roman"/>
          <w:color w:val="auto"/>
          <w:sz w:val="32"/>
          <w:szCs w:val="32"/>
          <w:highlight w:val="none"/>
          <w:shd w:val="clear" w:color="auto" w:fill="auto"/>
          <w:lang w:val="en-US" w:eastAsia="zh-CN"/>
        </w:rPr>
        <w:t>1</w:t>
      </w:r>
    </w:p>
    <w:p>
      <w:pPr>
        <w:keepNext w:val="0"/>
        <w:keepLines w:val="0"/>
        <w:pageBreakBefore w:val="0"/>
        <w:widowControl w:val="0"/>
        <w:shd w:val="clear"/>
        <w:kinsoku/>
        <w:wordWrap/>
        <w:overflowPunct/>
        <w:topLinePunct w:val="0"/>
        <w:autoSpaceDE/>
        <w:autoSpaceDN/>
        <w:bidi w:val="0"/>
        <w:adjustRightInd/>
        <w:snapToGrid/>
        <w:spacing w:line="554" w:lineRule="exact"/>
        <w:jc w:val="center"/>
        <w:textAlignment w:val="auto"/>
        <w:rPr>
          <w:rFonts w:hint="eastAsia" w:ascii="方正小标宋_GBK" w:hAnsi="方正小标宋_GBK" w:eastAsia="方正小标宋_GBK" w:cs="方正小标宋_GBK"/>
          <w:color w:val="auto"/>
          <w:sz w:val="44"/>
          <w:szCs w:val="44"/>
          <w:highlight w:val="none"/>
          <w:shd w:val="clear" w:color="auto" w:fill="auto"/>
          <w:lang w:eastAsia="zh-CN"/>
        </w:rPr>
      </w:pPr>
    </w:p>
    <w:p>
      <w:pPr>
        <w:keepNext w:val="0"/>
        <w:keepLines w:val="0"/>
        <w:pageBreakBefore w:val="0"/>
        <w:widowControl w:val="0"/>
        <w:shd w:val="clear"/>
        <w:kinsoku/>
        <w:wordWrap/>
        <w:overflowPunct/>
        <w:topLinePunct w:val="0"/>
        <w:autoSpaceDE/>
        <w:autoSpaceDN/>
        <w:bidi w:val="0"/>
        <w:adjustRightInd/>
        <w:snapToGrid/>
        <w:spacing w:line="554" w:lineRule="exact"/>
        <w:jc w:val="center"/>
        <w:textAlignment w:val="auto"/>
        <w:rPr>
          <w:rFonts w:hint="default" w:ascii="Times New Roman" w:hAnsi="Times New Roman" w:eastAsia="创艺简标宋" w:cs="Times New Roman"/>
          <w:b/>
          <w:bCs/>
          <w:color w:val="auto"/>
          <w:sz w:val="44"/>
          <w:szCs w:val="44"/>
          <w:highlight w:val="none"/>
          <w:shd w:val="clear" w:color="auto" w:fill="auto"/>
        </w:rPr>
      </w:pPr>
      <w:r>
        <w:rPr>
          <w:rFonts w:hint="default" w:ascii="Times New Roman" w:hAnsi="Times New Roman" w:eastAsia="方正小标宋简体" w:cs="Times New Roman"/>
          <w:b w:val="0"/>
          <w:bCs w:val="0"/>
          <w:color w:val="auto"/>
          <w:sz w:val="44"/>
          <w:szCs w:val="44"/>
          <w:highlight w:val="none"/>
          <w:shd w:val="clear" w:color="auto" w:fill="auto"/>
          <w:lang w:eastAsia="zh-CN"/>
        </w:rPr>
        <w:t>关于</w:t>
      </w:r>
      <w:r>
        <w:rPr>
          <w:rFonts w:hint="default" w:ascii="Times New Roman" w:hAnsi="Times New Roman" w:eastAsia="方正小标宋简体" w:cs="Times New Roman"/>
          <w:b w:val="0"/>
          <w:bCs w:val="0"/>
          <w:color w:val="auto"/>
          <w:sz w:val="44"/>
          <w:szCs w:val="44"/>
          <w:highlight w:val="none"/>
          <w:shd w:val="clear" w:color="auto" w:fill="auto"/>
        </w:rPr>
        <w:t>2</w:t>
      </w:r>
      <w:r>
        <w:rPr>
          <w:rFonts w:hint="default" w:ascii="Times New Roman" w:hAnsi="Times New Roman" w:eastAsia="方正小标宋简体" w:cs="Times New Roman"/>
          <w:b w:val="0"/>
          <w:bCs w:val="0"/>
          <w:color w:val="auto"/>
          <w:sz w:val="44"/>
          <w:szCs w:val="44"/>
          <w:highlight w:val="none"/>
          <w:shd w:val="clear" w:color="auto" w:fill="auto"/>
          <w:lang w:val="en-US" w:eastAsia="zh-CN"/>
        </w:rPr>
        <w:t>02</w:t>
      </w:r>
      <w:r>
        <w:rPr>
          <w:rFonts w:hint="eastAsia" w:eastAsia="方正小标宋简体" w:cs="Times New Roman"/>
          <w:b w:val="0"/>
          <w:bCs w:val="0"/>
          <w:color w:val="auto"/>
          <w:sz w:val="44"/>
          <w:szCs w:val="44"/>
          <w:highlight w:val="none"/>
          <w:shd w:val="clear" w:color="auto" w:fill="auto"/>
          <w:lang w:val="en-US" w:eastAsia="zh-CN"/>
        </w:rPr>
        <w:t>5</w:t>
      </w:r>
      <w:r>
        <w:rPr>
          <w:rFonts w:hint="default" w:ascii="Times New Roman" w:hAnsi="Times New Roman" w:eastAsia="方正小标宋简体" w:cs="Times New Roman"/>
          <w:b w:val="0"/>
          <w:bCs w:val="0"/>
          <w:color w:val="auto"/>
          <w:sz w:val="44"/>
          <w:szCs w:val="44"/>
          <w:highlight w:val="none"/>
          <w:shd w:val="clear" w:color="auto" w:fill="auto"/>
        </w:rPr>
        <w:t>年度职称评审</w:t>
      </w:r>
      <w:r>
        <w:rPr>
          <w:rFonts w:hint="default" w:ascii="Times New Roman" w:hAnsi="Times New Roman" w:eastAsia="方正小标宋简体" w:cs="Times New Roman"/>
          <w:b w:val="0"/>
          <w:bCs w:val="0"/>
          <w:color w:val="auto"/>
          <w:sz w:val="44"/>
          <w:szCs w:val="44"/>
          <w:highlight w:val="none"/>
          <w:shd w:val="clear" w:color="auto" w:fill="auto"/>
          <w:lang w:eastAsia="zh-CN"/>
        </w:rPr>
        <w:t>具体工作的</w:t>
      </w:r>
      <w:r>
        <w:rPr>
          <w:rFonts w:hint="default" w:ascii="Times New Roman" w:hAnsi="Times New Roman" w:eastAsia="方正小标宋简体" w:cs="Times New Roman"/>
          <w:b w:val="0"/>
          <w:bCs w:val="0"/>
          <w:color w:val="auto"/>
          <w:sz w:val="44"/>
          <w:szCs w:val="44"/>
          <w:highlight w:val="none"/>
          <w:shd w:val="clear" w:color="auto" w:fill="auto"/>
        </w:rPr>
        <w:t>政策问答</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rPr>
          <w:rFonts w:hint="eastAsia" w:asciiTheme="minorEastAsia" w:hAnsiTheme="minorEastAsia" w:eastAsiaTheme="minorEastAsia" w:cstheme="minorEastAsia"/>
          <w:b/>
          <w:bCs/>
          <w:color w:val="auto"/>
          <w:sz w:val="32"/>
          <w:szCs w:val="32"/>
          <w:highlight w:val="none"/>
          <w:shd w:val="clear" w:color="auto" w:fill="auto"/>
          <w:lang w:eastAsia="zh-CN"/>
        </w:rPr>
      </w:pP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color w:val="auto"/>
          <w:sz w:val="32"/>
          <w:szCs w:val="32"/>
          <w:highlight w:val="none"/>
          <w:shd w:val="clear" w:color="auto" w:fill="auto"/>
          <w:lang w:eastAsia="zh-CN"/>
        </w:rPr>
      </w:pPr>
      <w:r>
        <w:rPr>
          <w:rFonts w:hint="default" w:ascii="Times New Roman" w:hAnsi="Times New Roman" w:eastAsia="黑体" w:cs="Times New Roman"/>
          <w:b w:val="0"/>
          <w:bCs w:val="0"/>
          <w:color w:val="auto"/>
          <w:sz w:val="32"/>
          <w:szCs w:val="32"/>
          <w:highlight w:val="none"/>
          <w:shd w:val="clear" w:color="auto" w:fill="auto"/>
          <w:lang w:eastAsia="zh-CN"/>
        </w:rPr>
        <w:t>一、职称资源年限如何计算？</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eastAsia="zh-CN"/>
        </w:rPr>
        <w:t>职称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年限的计算</w:t>
      </w:r>
      <w:r>
        <w:rPr>
          <w:rFonts w:hint="default" w:ascii="Times New Roman" w:hAnsi="Times New Roman" w:cs="Times New Roman"/>
          <w:b w:val="0"/>
          <w:bCs w:val="0"/>
          <w:color w:val="auto"/>
          <w:sz w:val="32"/>
          <w:szCs w:val="32"/>
          <w:highlight w:val="none"/>
          <w:shd w:val="clear" w:color="auto" w:fill="auto"/>
          <w:lang w:val="en-US" w:eastAsia="zh-CN"/>
        </w:rPr>
        <w:t>以职称评审年度为依据，</w:t>
      </w:r>
      <w:r>
        <w:rPr>
          <w:rFonts w:hint="default" w:ascii="Times New Roman" w:hAnsi="Times New Roman" w:cs="Times New Roman"/>
          <w:color w:val="auto"/>
          <w:sz w:val="32"/>
          <w:szCs w:val="32"/>
          <w:highlight w:val="none"/>
          <w:shd w:val="clear" w:color="auto" w:fill="auto"/>
          <w:lang w:eastAsia="zh-CN"/>
        </w:rPr>
        <w:t>起算时间为本级职称评审年度的下一自然年</w:t>
      </w:r>
      <w:r>
        <w:rPr>
          <w:rFonts w:hint="default" w:ascii="Times New Roman" w:hAnsi="Times New Roman" w:cs="Times New Roman"/>
          <w:color w:val="auto"/>
          <w:sz w:val="32"/>
          <w:szCs w:val="32"/>
          <w:highlight w:val="none"/>
          <w:shd w:val="clear" w:color="auto" w:fill="auto"/>
          <w:lang w:val="en-US" w:eastAsia="zh-CN"/>
        </w:rPr>
        <w:t>1月1日，截止时间为</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w:t>
      </w:r>
      <w:r>
        <w:rPr>
          <w:rFonts w:hint="default" w:ascii="Times New Roman" w:hAnsi="Times New Roman" w:cs="Times New Roman"/>
          <w:b w:val="0"/>
          <w:bCs w:val="0"/>
          <w:color w:val="auto"/>
          <w:sz w:val="32"/>
          <w:szCs w:val="32"/>
          <w:highlight w:val="none"/>
          <w:shd w:val="clear" w:color="auto" w:fill="auto"/>
          <w:lang w:val="en-US" w:eastAsia="zh-CN"/>
        </w:rPr>
        <w:t>同一年度内</w:t>
      </w:r>
      <w:r>
        <w:rPr>
          <w:rFonts w:hint="default" w:ascii="Times New Roman" w:hAnsi="Times New Roman" w:cs="Times New Roman"/>
          <w:color w:val="auto"/>
          <w:sz w:val="32"/>
          <w:szCs w:val="32"/>
          <w:highlight w:val="none"/>
          <w:shd w:val="clear" w:color="auto" w:fill="auto"/>
          <w:lang w:val="en-US" w:eastAsia="zh-CN"/>
        </w:rPr>
        <w:t>评委会开展职称评审的具体时间不影响资历计算。例如，申报人在202</w:t>
      </w:r>
      <w:r>
        <w:rPr>
          <w:rFonts w:hint="eastAsia" w:cs="Times New Roman"/>
          <w:color w:val="auto"/>
          <w:sz w:val="32"/>
          <w:szCs w:val="32"/>
          <w:highlight w:val="none"/>
          <w:shd w:val="clear" w:color="auto" w:fill="auto"/>
          <w:lang w:val="en-US" w:eastAsia="zh-CN"/>
        </w:rPr>
        <w:t>5</w:t>
      </w:r>
      <w:r>
        <w:rPr>
          <w:rFonts w:hint="default" w:ascii="Times New Roman" w:hAnsi="Times New Roman" w:cs="Times New Roman"/>
          <w:color w:val="auto"/>
          <w:sz w:val="32"/>
          <w:szCs w:val="32"/>
          <w:highlight w:val="none"/>
          <w:shd w:val="clear" w:color="auto" w:fill="auto"/>
          <w:lang w:val="en-US" w:eastAsia="zh-CN"/>
        </w:rPr>
        <w:t>年4月通过评审取得202</w:t>
      </w:r>
      <w:r>
        <w:rPr>
          <w:rFonts w:hint="eastAsia" w:cs="Times New Roman"/>
          <w:color w:val="auto"/>
          <w:sz w:val="32"/>
          <w:szCs w:val="32"/>
          <w:highlight w:val="none"/>
          <w:shd w:val="clear" w:color="auto" w:fill="auto"/>
          <w:lang w:val="en-US" w:eastAsia="zh-CN"/>
        </w:rPr>
        <w:t>4</w:t>
      </w:r>
      <w:r>
        <w:rPr>
          <w:rFonts w:hint="default" w:ascii="Times New Roman" w:hAnsi="Times New Roman" w:cs="Times New Roman"/>
          <w:color w:val="auto"/>
          <w:sz w:val="32"/>
          <w:szCs w:val="32"/>
          <w:highlight w:val="none"/>
          <w:shd w:val="clear" w:color="auto" w:fill="auto"/>
          <w:lang w:val="en-US" w:eastAsia="zh-CN"/>
        </w:rPr>
        <w:t>年度中级职称，申报高级职称评审时，其职称资历年限从202</w:t>
      </w:r>
      <w:r>
        <w:rPr>
          <w:rFonts w:hint="eastAsia" w:cs="Times New Roman"/>
          <w:color w:val="auto"/>
          <w:sz w:val="32"/>
          <w:szCs w:val="32"/>
          <w:highlight w:val="none"/>
          <w:shd w:val="clear" w:color="auto" w:fill="auto"/>
          <w:lang w:val="en-US" w:eastAsia="zh-CN"/>
        </w:rPr>
        <w:t>5</w:t>
      </w:r>
      <w:r>
        <w:rPr>
          <w:rFonts w:hint="default" w:ascii="Times New Roman" w:hAnsi="Times New Roman" w:cs="Times New Roman"/>
          <w:color w:val="auto"/>
          <w:sz w:val="32"/>
          <w:szCs w:val="32"/>
          <w:highlight w:val="none"/>
          <w:shd w:val="clear" w:color="auto" w:fill="auto"/>
          <w:lang w:val="en-US" w:eastAsia="zh-CN"/>
        </w:rPr>
        <w:t>年1月1日起算，到202</w:t>
      </w:r>
      <w:r>
        <w:rPr>
          <w:rFonts w:hint="eastAsia" w:cs="Times New Roman"/>
          <w:color w:val="auto"/>
          <w:sz w:val="32"/>
          <w:szCs w:val="32"/>
          <w:highlight w:val="none"/>
          <w:shd w:val="clear" w:color="auto" w:fill="auto"/>
          <w:lang w:val="en-US" w:eastAsia="zh-CN"/>
        </w:rPr>
        <w:t>9</w:t>
      </w:r>
      <w:r>
        <w:rPr>
          <w:rFonts w:hint="default" w:ascii="Times New Roman" w:hAnsi="Times New Roman" w:cs="Times New Roman"/>
          <w:color w:val="auto"/>
          <w:sz w:val="32"/>
          <w:szCs w:val="32"/>
          <w:highlight w:val="none"/>
          <w:shd w:val="clear" w:color="auto" w:fill="auto"/>
          <w:lang w:val="en-US" w:eastAsia="zh-CN"/>
        </w:rPr>
        <w:t>年12月31日满5年。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为做好改革的过渡衔接，对于2020年度及以前年度通过评审取得职称的专业技术人才，申报评审高一级职称时，</w:t>
      </w:r>
      <w:r>
        <w:rPr>
          <w:rFonts w:hint="default" w:ascii="Times New Roman" w:hAnsi="Times New Roman" w:cs="Times New Roman"/>
          <w:color w:val="auto"/>
          <w:sz w:val="32"/>
          <w:szCs w:val="32"/>
          <w:highlight w:val="none"/>
          <w:shd w:val="clear" w:color="auto" w:fill="auto"/>
          <w:lang w:eastAsia="zh-CN"/>
        </w:rPr>
        <w:t>职称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年限的起算时间为本级职称评审年度的</w:t>
      </w:r>
      <w:r>
        <w:rPr>
          <w:rFonts w:hint="default" w:ascii="Times New Roman" w:hAnsi="Times New Roman" w:cs="Times New Roman"/>
          <w:color w:val="auto"/>
          <w:sz w:val="32"/>
          <w:szCs w:val="32"/>
          <w:highlight w:val="none"/>
          <w:shd w:val="clear" w:color="auto" w:fill="auto"/>
          <w:lang w:val="en-US" w:eastAsia="zh-CN"/>
        </w:rPr>
        <w:t>1月1日，截止时间为申报</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年度的12月31日。例如，申报人在2018年11月通过评审取得2018年度中级职称，其职称资历年限从2018年1月1日起算，到2022年12月31日满5年。又如</w:t>
      </w:r>
      <w:r>
        <w:rPr>
          <w:rFonts w:hint="eastAsia" w:cs="Times New Roman"/>
          <w:color w:val="auto"/>
          <w:sz w:val="32"/>
          <w:szCs w:val="32"/>
          <w:highlight w:val="none"/>
          <w:shd w:val="clear" w:color="auto" w:fill="auto"/>
          <w:lang w:val="en-US" w:eastAsia="zh-CN"/>
        </w:rPr>
        <w:t>，</w:t>
      </w:r>
      <w:r>
        <w:rPr>
          <w:rFonts w:hint="default" w:ascii="Times New Roman" w:hAnsi="Times New Roman" w:cs="Times New Roman"/>
          <w:color w:val="auto"/>
          <w:sz w:val="32"/>
          <w:szCs w:val="32"/>
          <w:highlight w:val="none"/>
          <w:shd w:val="clear" w:color="auto" w:fill="auto"/>
          <w:lang w:val="en-US" w:eastAsia="zh-CN"/>
        </w:rPr>
        <w:t>申报人2019年3月通过评审取得2018年度职称，申报2022年度高级职称评审时，其职称资历年限仍可从2018年1月1日起算，到2022年12月31日满5年。</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eastAsia" w:cs="Times New Roman"/>
          <w:color w:val="auto"/>
          <w:sz w:val="32"/>
          <w:szCs w:val="32"/>
          <w:highlight w:val="none"/>
          <w:shd w:val="clear" w:color="auto" w:fill="auto"/>
          <w:lang w:val="en-US" w:eastAsia="zh-CN"/>
        </w:rPr>
        <w:t>通过考核认定取得职称的专业技术人才，申报高一级职称时，其职称资历年限和有效材料时段的起算时间为认定通过之日，截止时间为高一级职称评审年度12月31日。</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对于通过考试取得相应资格的人员，按照国家统一规定的报考条件执行。申报高一级职称时，其职</w:t>
      </w:r>
      <w:r>
        <w:rPr>
          <w:rFonts w:hint="default" w:ascii="Times New Roman" w:hAnsi="Times New Roman" w:cs="Times New Roman"/>
          <w:color w:val="auto"/>
          <w:sz w:val="32"/>
          <w:szCs w:val="32"/>
          <w:highlight w:val="none"/>
          <w:shd w:val="clear" w:color="auto" w:fill="auto"/>
          <w:lang w:eastAsia="zh-CN"/>
        </w:rPr>
        <w:t>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年限和有效材料时段的起算时间为考试通过之日，</w:t>
      </w:r>
      <w:r>
        <w:rPr>
          <w:rFonts w:hint="default" w:ascii="Times New Roman" w:hAnsi="Times New Roman" w:cs="Times New Roman"/>
          <w:color w:val="auto"/>
          <w:sz w:val="32"/>
          <w:szCs w:val="32"/>
          <w:highlight w:val="none"/>
          <w:shd w:val="clear" w:color="auto" w:fill="auto"/>
          <w:lang w:val="en-US" w:eastAsia="zh-CN"/>
        </w:rPr>
        <w:t>截止时间为</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w:t>
      </w:r>
    </w:p>
    <w:p>
      <w:pPr>
        <w:keepNext w:val="0"/>
        <w:keepLines w:val="0"/>
        <w:pageBreakBefore w:val="0"/>
        <w:widowControl w:val="0"/>
        <w:shd w:val="clear"/>
        <w:kinsoku/>
        <w:wordWrap/>
        <w:overflowPunct/>
        <w:topLinePunct w:val="0"/>
        <w:autoSpaceDE/>
        <w:autoSpaceDN/>
        <w:bidi w:val="0"/>
        <w:adjustRightInd/>
        <w:snapToGrid/>
        <w:spacing w:line="554" w:lineRule="exact"/>
        <w:ind w:firstLine="632"/>
        <w:textAlignment w:val="auto"/>
        <w:rPr>
          <w:rFonts w:hint="default" w:ascii="Times New Roman" w:hAnsi="Times New Roman" w:cs="Times New Roman"/>
          <w:color w:val="auto"/>
          <w:sz w:val="32"/>
          <w:szCs w:val="32"/>
          <w:highlight w:val="none"/>
          <w:shd w:val="clear" w:color="auto" w:fill="auto"/>
          <w:lang w:eastAsia="zh-CN"/>
        </w:rPr>
      </w:pPr>
      <w:r>
        <w:rPr>
          <w:rFonts w:hint="default" w:ascii="Times New Roman" w:hAnsi="Times New Roman" w:cs="Times New Roman"/>
          <w:color w:val="auto"/>
          <w:kern w:val="0"/>
          <w:sz w:val="32"/>
          <w:szCs w:val="32"/>
          <w:highlight w:val="none"/>
          <w:shd w:val="clear" w:color="auto" w:fill="auto"/>
          <w:lang w:eastAsia="zh-CN"/>
        </w:rPr>
        <w:t>对于</w:t>
      </w:r>
      <w:r>
        <w:rPr>
          <w:rFonts w:hint="default" w:ascii="Times New Roman" w:hAnsi="Times New Roman" w:cs="Times New Roman"/>
          <w:color w:val="auto"/>
          <w:kern w:val="0"/>
          <w:sz w:val="32"/>
          <w:szCs w:val="32"/>
          <w:highlight w:val="none"/>
          <w:shd w:val="clear" w:color="auto" w:fill="auto"/>
        </w:rPr>
        <w:t>全面</w:t>
      </w:r>
      <w:r>
        <w:rPr>
          <w:rFonts w:hint="default" w:ascii="Times New Roman" w:hAnsi="Times New Roman" w:cs="Times New Roman"/>
          <w:color w:val="auto"/>
          <w:kern w:val="0"/>
          <w:sz w:val="32"/>
          <w:szCs w:val="32"/>
          <w:highlight w:val="none"/>
          <w:shd w:val="clear" w:color="auto" w:fill="auto"/>
          <w:lang w:eastAsia="zh-CN"/>
        </w:rPr>
        <w:t>实行</w:t>
      </w:r>
      <w:r>
        <w:rPr>
          <w:rFonts w:hint="default" w:ascii="Times New Roman" w:hAnsi="Times New Roman" w:cs="Times New Roman"/>
          <w:color w:val="auto"/>
          <w:kern w:val="0"/>
          <w:sz w:val="32"/>
          <w:szCs w:val="32"/>
          <w:highlight w:val="none"/>
          <w:shd w:val="clear" w:color="auto" w:fill="auto"/>
        </w:rPr>
        <w:t>评聘结合的</w:t>
      </w:r>
      <w:r>
        <w:rPr>
          <w:rFonts w:hint="default" w:ascii="Times New Roman" w:hAnsi="Times New Roman" w:cs="Times New Roman"/>
          <w:color w:val="auto"/>
          <w:kern w:val="0"/>
          <w:sz w:val="32"/>
          <w:szCs w:val="32"/>
          <w:highlight w:val="none"/>
          <w:shd w:val="clear" w:color="auto" w:fill="auto"/>
          <w:lang w:eastAsia="zh-CN"/>
        </w:rPr>
        <w:t>教育领域各职称系列，其</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年限计算按照相应标准条件规定执行。</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color w:val="auto"/>
          <w:sz w:val="32"/>
          <w:szCs w:val="32"/>
          <w:highlight w:val="none"/>
          <w:shd w:val="clear" w:color="auto" w:fill="auto"/>
          <w:lang w:val="en-US" w:eastAsia="zh-CN"/>
        </w:rPr>
      </w:pPr>
      <w:r>
        <w:rPr>
          <w:rFonts w:hint="default" w:ascii="Times New Roman" w:hAnsi="Times New Roman" w:eastAsia="黑体" w:cs="Times New Roman"/>
          <w:b w:val="0"/>
          <w:bCs w:val="0"/>
          <w:color w:val="auto"/>
          <w:sz w:val="32"/>
          <w:szCs w:val="32"/>
          <w:highlight w:val="none"/>
          <w:shd w:val="clear" w:color="auto" w:fill="auto"/>
          <w:lang w:val="en-US" w:eastAsia="zh-CN"/>
        </w:rPr>
        <w:t>二、有效材料时段如何界定？</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kern w:val="0"/>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对于2021年度及此后年度评审通过的人员，申报高一级职称时有效材料的起算时间为本级职称</w:t>
      </w:r>
      <w:r>
        <w:rPr>
          <w:rFonts w:hint="default" w:ascii="Times New Roman" w:hAnsi="Times New Roman" w:cs="Times New Roman"/>
          <w:color w:val="auto"/>
          <w:sz w:val="32"/>
          <w:szCs w:val="32"/>
          <w:highlight w:val="none"/>
          <w:shd w:val="clear" w:color="auto" w:fill="auto"/>
          <w:lang w:eastAsia="zh-CN"/>
        </w:rPr>
        <w:t>评审年度的下一自然年</w:t>
      </w:r>
      <w:r>
        <w:rPr>
          <w:rFonts w:hint="default" w:ascii="Times New Roman" w:hAnsi="Times New Roman" w:cs="Times New Roman"/>
          <w:color w:val="auto"/>
          <w:sz w:val="32"/>
          <w:szCs w:val="32"/>
          <w:highlight w:val="none"/>
          <w:shd w:val="clear" w:color="auto" w:fill="auto"/>
          <w:lang w:val="en-US" w:eastAsia="zh-CN"/>
        </w:rPr>
        <w:t>1月1日，截止时间为高一级职称评审年度的12月31日</w:t>
      </w:r>
      <w:r>
        <w:rPr>
          <w:rFonts w:hint="default" w:ascii="Times New Roman" w:hAnsi="Times New Roman" w:cs="Times New Roman"/>
          <w:color w:val="auto"/>
          <w:kern w:val="0"/>
          <w:sz w:val="32"/>
          <w:szCs w:val="32"/>
          <w:highlight w:val="none"/>
          <w:shd w:val="clear" w:color="auto" w:fill="auto"/>
        </w:rPr>
        <w:t>。</w:t>
      </w:r>
      <w:r>
        <w:rPr>
          <w:rFonts w:hint="default" w:ascii="Times New Roman" w:hAnsi="Times New Roman" w:cs="Times New Roman"/>
          <w:color w:val="auto"/>
          <w:kern w:val="0"/>
          <w:sz w:val="32"/>
          <w:szCs w:val="32"/>
          <w:highlight w:val="none"/>
          <w:shd w:val="clear" w:color="auto" w:fill="auto"/>
          <w:lang w:eastAsia="zh-CN"/>
        </w:rPr>
        <w:t>例如，申报人在</w:t>
      </w:r>
      <w:r>
        <w:rPr>
          <w:rFonts w:hint="default" w:ascii="Times New Roman" w:hAnsi="Times New Roman" w:cs="Times New Roman"/>
          <w:color w:val="auto"/>
          <w:kern w:val="0"/>
          <w:sz w:val="32"/>
          <w:szCs w:val="32"/>
          <w:highlight w:val="none"/>
          <w:shd w:val="clear" w:color="auto" w:fill="auto"/>
          <w:lang w:val="en-US" w:eastAsia="zh-CN"/>
        </w:rPr>
        <w:t>202</w:t>
      </w:r>
      <w:r>
        <w:rPr>
          <w:rFonts w:hint="eastAsia" w:cs="Times New Roman"/>
          <w:color w:val="auto"/>
          <w:kern w:val="0"/>
          <w:sz w:val="32"/>
          <w:szCs w:val="32"/>
          <w:highlight w:val="none"/>
          <w:shd w:val="clear" w:color="auto" w:fill="auto"/>
          <w:lang w:val="en-US" w:eastAsia="zh-CN"/>
        </w:rPr>
        <w:t>5</w:t>
      </w:r>
      <w:r>
        <w:rPr>
          <w:rFonts w:hint="default" w:ascii="Times New Roman" w:hAnsi="Times New Roman" w:cs="Times New Roman"/>
          <w:color w:val="auto"/>
          <w:kern w:val="0"/>
          <w:sz w:val="32"/>
          <w:szCs w:val="32"/>
          <w:highlight w:val="none"/>
          <w:shd w:val="clear" w:color="auto" w:fill="auto"/>
          <w:lang w:val="en-US" w:eastAsia="zh-CN"/>
        </w:rPr>
        <w:t>年</w:t>
      </w:r>
      <w:r>
        <w:rPr>
          <w:rFonts w:hint="eastAsia" w:cs="Times New Roman"/>
          <w:color w:val="auto"/>
          <w:kern w:val="0"/>
          <w:sz w:val="32"/>
          <w:szCs w:val="32"/>
          <w:highlight w:val="none"/>
          <w:shd w:val="clear" w:color="auto" w:fill="auto"/>
          <w:lang w:val="en-US" w:eastAsia="zh-CN"/>
        </w:rPr>
        <w:t>6</w:t>
      </w:r>
      <w:r>
        <w:rPr>
          <w:rFonts w:hint="default" w:ascii="Times New Roman" w:hAnsi="Times New Roman" w:cs="Times New Roman"/>
          <w:color w:val="auto"/>
          <w:kern w:val="0"/>
          <w:sz w:val="32"/>
          <w:szCs w:val="32"/>
          <w:highlight w:val="none"/>
          <w:shd w:val="clear" w:color="auto" w:fill="auto"/>
          <w:lang w:val="en-US" w:eastAsia="zh-CN"/>
        </w:rPr>
        <w:t>月通过202</w:t>
      </w:r>
      <w:r>
        <w:rPr>
          <w:rFonts w:hint="eastAsia" w:cs="Times New Roman"/>
          <w:color w:val="auto"/>
          <w:kern w:val="0"/>
          <w:sz w:val="32"/>
          <w:szCs w:val="32"/>
          <w:highlight w:val="none"/>
          <w:shd w:val="clear" w:color="auto" w:fill="auto"/>
          <w:lang w:val="en-US" w:eastAsia="zh-CN"/>
        </w:rPr>
        <w:t>4</w:t>
      </w:r>
      <w:r>
        <w:rPr>
          <w:rFonts w:hint="default" w:ascii="Times New Roman" w:hAnsi="Times New Roman" w:cs="Times New Roman"/>
          <w:color w:val="auto"/>
          <w:kern w:val="0"/>
          <w:sz w:val="32"/>
          <w:szCs w:val="32"/>
          <w:highlight w:val="none"/>
          <w:shd w:val="clear" w:color="auto" w:fill="auto"/>
          <w:lang w:val="en-US" w:eastAsia="zh-CN"/>
        </w:rPr>
        <w:t>年度职称评审取得中级职称，在申报副高级职称时，有效材料时段自202</w:t>
      </w:r>
      <w:r>
        <w:rPr>
          <w:rFonts w:hint="eastAsia" w:cs="Times New Roman"/>
          <w:color w:val="auto"/>
          <w:kern w:val="0"/>
          <w:sz w:val="32"/>
          <w:szCs w:val="32"/>
          <w:highlight w:val="none"/>
          <w:shd w:val="clear" w:color="auto" w:fill="auto"/>
          <w:lang w:val="en-US" w:eastAsia="zh-CN"/>
        </w:rPr>
        <w:t>5</w:t>
      </w:r>
      <w:r>
        <w:rPr>
          <w:rFonts w:hint="default" w:ascii="Times New Roman" w:hAnsi="Times New Roman" w:cs="Times New Roman"/>
          <w:color w:val="auto"/>
          <w:kern w:val="0"/>
          <w:sz w:val="32"/>
          <w:szCs w:val="32"/>
          <w:highlight w:val="none"/>
          <w:shd w:val="clear" w:color="auto" w:fill="auto"/>
          <w:lang w:val="en-US" w:eastAsia="zh-CN"/>
        </w:rPr>
        <w:t>年1月1日起算，至副高级职称评审年度的12月31日止。</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eastAsia"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对于2020年度及以前年度评审取得职称的人员，鉴于有效材料时段均截至</w:t>
      </w:r>
      <w:bookmarkStart w:id="0" w:name="_GoBack"/>
      <w:bookmarkEnd w:id="0"/>
      <w:r>
        <w:rPr>
          <w:rFonts w:hint="eastAsia" w:cs="Times New Roman"/>
          <w:color w:val="auto"/>
          <w:kern w:val="0"/>
          <w:sz w:val="32"/>
          <w:szCs w:val="32"/>
          <w:highlight w:val="none"/>
          <w:shd w:val="clear" w:color="auto" w:fill="auto"/>
          <w:lang w:val="en-US" w:eastAsia="zh-CN"/>
        </w:rPr>
        <w:t>评审年度的8月31日，为做好衔接过渡，申报高一级职称时有效材料时段从本级职称评审年度的9月1日起算，至高一级职称评审年度的12月31日止。例如，申报人在2017年11月通过2017年度职称评审取得中级职称，申报副高级职称时，有效材料时段自2017年9月1日起算，至高一级职称评审年度的12月31日止。同等条件下，如申报人中级职称是2018年3月通过2017年度职称评审取得的，其有效材料时段仍从2017年9月1日起算，至高一级职称评审年度的12月31日止。</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eastAsia" w:ascii="黑体" w:hAnsi="黑体" w:eastAsia="黑体" w:cs="黑体"/>
          <w:color w:val="auto"/>
          <w:kern w:val="0"/>
          <w:sz w:val="32"/>
          <w:szCs w:val="32"/>
          <w:highlight w:val="none"/>
          <w:shd w:val="clear" w:color="auto" w:fill="auto"/>
          <w:lang w:val="en-US" w:eastAsia="zh-CN"/>
        </w:rPr>
      </w:pPr>
      <w:r>
        <w:rPr>
          <w:rFonts w:hint="eastAsia" w:ascii="黑体" w:hAnsi="黑体" w:eastAsia="黑体" w:cs="黑体"/>
          <w:b w:val="0"/>
          <w:bCs/>
          <w:color w:val="auto"/>
          <w:kern w:val="0"/>
          <w:sz w:val="32"/>
          <w:szCs w:val="32"/>
          <w:highlight w:val="none"/>
          <w:shd w:val="clear" w:color="auto" w:fill="auto"/>
          <w:lang w:eastAsia="zh-CN"/>
        </w:rPr>
        <w:t>三、</w:t>
      </w:r>
      <w:r>
        <w:rPr>
          <w:rFonts w:hint="eastAsia" w:ascii="黑体" w:hAnsi="黑体" w:eastAsia="黑体" w:cs="黑体"/>
          <w:b w:val="0"/>
          <w:bCs/>
          <w:color w:val="auto"/>
          <w:kern w:val="0"/>
          <w:sz w:val="32"/>
          <w:szCs w:val="32"/>
          <w:highlight w:val="none"/>
          <w:shd w:val="clear" w:color="auto" w:fill="auto"/>
        </w:rPr>
        <w:t>革命老区、中央苏区和民族地区</w:t>
      </w:r>
      <w:r>
        <w:rPr>
          <w:rFonts w:hint="eastAsia" w:ascii="黑体" w:hAnsi="黑体" w:eastAsia="黑体" w:cs="黑体"/>
          <w:b w:val="0"/>
          <w:bCs/>
          <w:color w:val="auto"/>
          <w:kern w:val="0"/>
          <w:sz w:val="32"/>
          <w:szCs w:val="32"/>
          <w:highlight w:val="none"/>
          <w:shd w:val="clear" w:color="auto" w:fill="auto"/>
          <w:lang w:eastAsia="zh-CN"/>
        </w:rPr>
        <w:t>如何界定？</w:t>
      </w:r>
    </w:p>
    <w:p>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cs="Times New Roman"/>
          <w:color w:val="auto"/>
          <w:kern w:val="0"/>
          <w:sz w:val="32"/>
          <w:szCs w:val="32"/>
          <w:highlight w:val="none"/>
          <w:shd w:val="clear" w:color="auto" w:fill="auto"/>
          <w:lang w:val="en-US" w:eastAsia="zh-CN"/>
        </w:rPr>
      </w:pPr>
      <w:r>
        <w:rPr>
          <w:rFonts w:hint="default" w:ascii="Times New Roman" w:hAnsi="Times New Roman" w:cs="Times New Roman"/>
          <w:color w:val="auto"/>
          <w:kern w:val="0"/>
          <w:sz w:val="32"/>
          <w:szCs w:val="32"/>
          <w:highlight w:val="none"/>
          <w:shd w:val="clear" w:color="auto" w:fill="auto"/>
          <w:lang w:val="en-US" w:eastAsia="zh-CN"/>
        </w:rPr>
        <w:t>根据《广东省促进革命老区发展条例》，革命老区是指土地革命战争、抗日战争和解放战争时期在中国共产党领导下建立和发展起来的革命根据地，其中土地革命战争时期建立的中央革命根据地为原中央苏区。本省革命老区名录由省人民政府确定并公布。根据《广东省促进民族地区发展条例》，民族地区是指连南瑶族自治县、连山壮族瑶族自治县、乳源瑶族自治县，始兴县深渡水瑶族乡、东源县漳溪畲族乡、龙门县蓝天瑶族乡、怀集县下帅壮族瑶族乡、连州市瑶安瑶族乡和三水瑶族乡、阳山县秤架瑶族乡。</w:t>
      </w:r>
    </w:p>
    <w:p>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eastAsia="黑体" w:cs="Times New Roman"/>
          <w:b w:val="0"/>
          <w:bCs w:val="0"/>
          <w:color w:val="auto"/>
          <w:kern w:val="0"/>
          <w:sz w:val="32"/>
          <w:szCs w:val="32"/>
          <w:highlight w:val="none"/>
          <w:shd w:val="clear" w:color="auto" w:fill="auto"/>
          <w:lang w:val="en-US" w:eastAsia="zh-CN"/>
        </w:rPr>
      </w:pPr>
      <w:r>
        <w:rPr>
          <w:rFonts w:hint="default" w:ascii="Times New Roman" w:hAnsi="Times New Roman" w:eastAsia="黑体" w:cs="Times New Roman"/>
          <w:b w:val="0"/>
          <w:bCs w:val="0"/>
          <w:color w:val="auto"/>
          <w:kern w:val="0"/>
          <w:sz w:val="32"/>
          <w:szCs w:val="32"/>
          <w:highlight w:val="none"/>
          <w:shd w:val="clear" w:color="auto" w:fill="auto"/>
          <w:lang w:val="en-US" w:eastAsia="zh-CN"/>
        </w:rPr>
        <w:t>四、202</w:t>
      </w:r>
      <w:r>
        <w:rPr>
          <w:rFonts w:hint="eastAsia" w:eastAsia="黑体" w:cs="Times New Roman"/>
          <w:b w:val="0"/>
          <w:bCs w:val="0"/>
          <w:color w:val="auto"/>
          <w:kern w:val="0"/>
          <w:sz w:val="32"/>
          <w:szCs w:val="32"/>
          <w:highlight w:val="none"/>
          <w:shd w:val="clear" w:color="auto" w:fill="auto"/>
          <w:lang w:val="en-US" w:eastAsia="zh-CN"/>
        </w:rPr>
        <w:t>5</w:t>
      </w:r>
      <w:r>
        <w:rPr>
          <w:rFonts w:hint="default" w:ascii="Times New Roman" w:hAnsi="Times New Roman" w:eastAsia="黑体" w:cs="Times New Roman"/>
          <w:b w:val="0"/>
          <w:bCs w:val="0"/>
          <w:color w:val="auto"/>
          <w:kern w:val="0"/>
          <w:sz w:val="32"/>
          <w:szCs w:val="32"/>
          <w:highlight w:val="none"/>
          <w:shd w:val="clear" w:color="auto" w:fill="auto"/>
          <w:lang w:val="en-US" w:eastAsia="zh-CN"/>
        </w:rPr>
        <w:t>年度职称评审工作是否继续对疫情防控专业技术人才实行职称激励政策？</w:t>
      </w:r>
    </w:p>
    <w:p>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根据《转发人力资源社会保障部办公厅关于做好新冠肺炎疫情防控一线专业技术人员职称工作的通知》（粤人社函〔2020〕60号）、《关于做好疫情防控新阶段关心爱护医务人员工作有关问题的通知》（人社部函〔2023〕3号）等文件精神，进入疫情防控新阶段，不再新增开展疫情防控“一线”专业技术人才认定；符合国家文件规定的疫情防控专业技术人才，可按相应规定实行职称倾斜。对于原已认定为“一线”专业技术人才的，继续执行原有职称激励政策，不实行政策“收缩”。用人单位要切实履行好把关责任，严格按照规定做好人员界定、推荐、公示等工作，并落实后续政策待遇。职称评审委员会开展职称评审时，要客观评价一线专业技术人员参加疫情防控的岗位风险、具体业绩和实际贡献，不搞“一刀切”评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color w:val="auto"/>
          <w:kern w:val="0"/>
          <w:sz w:val="32"/>
          <w:szCs w:val="32"/>
          <w:highlight w:val="none"/>
          <w:shd w:val="clear" w:color="auto" w:fill="auto"/>
          <w:lang w:val="en-US" w:eastAsia="zh-CN"/>
        </w:rPr>
      </w:pPr>
      <w:r>
        <w:rPr>
          <w:rFonts w:hint="default" w:ascii="Times New Roman" w:hAnsi="Times New Roman" w:eastAsia="黑体" w:cs="Times New Roman"/>
          <w:b w:val="0"/>
          <w:bCs w:val="0"/>
          <w:color w:val="auto"/>
          <w:kern w:val="0"/>
          <w:sz w:val="32"/>
          <w:szCs w:val="32"/>
          <w:highlight w:val="none"/>
          <w:shd w:val="clear" w:color="auto" w:fill="auto"/>
          <w:lang w:val="en-US" w:eastAsia="zh-CN"/>
        </w:rPr>
        <w:t>五、对于海外高层次引进人才有何职称评审倾斜政策？</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2"/>
        <w:textAlignment w:val="auto"/>
        <w:rPr>
          <w:rFonts w:hint="eastAsia" w:ascii="仿宋" w:hAnsi="仿宋" w:eastAsia="仿宋" w:cs="仿宋"/>
          <w:b w:val="0"/>
          <w:bCs w:val="0"/>
          <w:color w:val="auto"/>
          <w:kern w:val="0"/>
          <w:sz w:val="32"/>
          <w:szCs w:val="32"/>
          <w:highlight w:val="none"/>
          <w:shd w:val="clear" w:color="auto" w:fill="auto"/>
          <w:lang w:val="en-US" w:eastAsia="zh-CN"/>
        </w:rPr>
      </w:pPr>
      <w:r>
        <w:rPr>
          <w:rFonts w:hint="eastAsia" w:ascii="仿宋" w:hAnsi="仿宋" w:eastAsia="仿宋" w:cs="仿宋"/>
          <w:b w:val="0"/>
          <w:bCs w:val="0"/>
          <w:color w:val="auto"/>
          <w:kern w:val="0"/>
          <w:sz w:val="32"/>
          <w:szCs w:val="32"/>
          <w:highlight w:val="none"/>
          <w:shd w:val="clear" w:color="auto" w:fill="auto"/>
          <w:lang w:val="en-US" w:eastAsia="zh-CN"/>
        </w:rPr>
        <w:t>对于海外高层次引进人才，参照《广东省高层次留学回国人员专业技术资格评定暂行办法》执行。高校、科研院所、医院等职称自主评审单位，可根据省的文件精神和实际情况，研究制定本单位海外高层次引进人才的职称“绿色通道”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2"/>
        <w:textAlignment w:val="auto"/>
        <w:rPr>
          <w:rFonts w:hint="default" w:ascii="仿宋" w:hAnsi="仿宋" w:eastAsia="仿宋" w:cs="仿宋"/>
          <w:b w:val="0"/>
          <w:bCs w:val="0"/>
          <w:color w:val="auto"/>
          <w:kern w:val="0"/>
          <w:sz w:val="32"/>
          <w:szCs w:val="32"/>
          <w:highlight w:val="none"/>
          <w:shd w:val="clear" w:color="auto" w:fill="auto"/>
          <w:lang w:val="en-US" w:eastAsia="zh-CN"/>
        </w:rPr>
      </w:pPr>
      <w:r>
        <w:rPr>
          <w:rFonts w:hint="eastAsia" w:ascii="仿宋" w:hAnsi="仿宋" w:eastAsia="仿宋" w:cs="仿宋"/>
          <w:b w:val="0"/>
          <w:bCs w:val="0"/>
          <w:color w:val="auto"/>
          <w:kern w:val="0"/>
          <w:sz w:val="32"/>
          <w:szCs w:val="32"/>
          <w:highlight w:val="none"/>
          <w:shd w:val="clear" w:color="auto" w:fill="auto"/>
          <w:lang w:val="en-US" w:eastAsia="zh-CN"/>
        </w:rPr>
        <w:t>在我省企事业单位工作的海外高层次引进人才，取得首次职称前，可按文件规定的范围、条件、流程，提供境外工作期间取得业绩成果申报评审，外语、计算机应用能力、继续教育等条件不作为评审必要条件。回国后在境内取得的业绩成果不纳入该“绿色通道”评审的有效材料范围，可作为参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黑体" w:hAnsi="黑体" w:eastAsia="黑体" w:cs="黑体"/>
          <w:b w:val="0"/>
          <w:bCs w:val="0"/>
          <w:color w:val="auto"/>
          <w:kern w:val="0"/>
          <w:sz w:val="32"/>
          <w:szCs w:val="32"/>
          <w:highlight w:val="none"/>
          <w:shd w:val="clear" w:color="auto" w:fill="auto"/>
          <w:lang w:val="en-US" w:eastAsia="zh-CN"/>
        </w:rPr>
      </w:pPr>
      <w:r>
        <w:rPr>
          <w:rFonts w:hint="eastAsia" w:ascii="黑体" w:hAnsi="黑体" w:eastAsia="黑体" w:cs="黑体"/>
          <w:b w:val="0"/>
          <w:bCs w:val="0"/>
          <w:color w:val="auto"/>
          <w:kern w:val="0"/>
          <w:sz w:val="32"/>
          <w:szCs w:val="32"/>
          <w:highlight w:val="none"/>
          <w:shd w:val="clear" w:color="auto" w:fill="auto"/>
          <w:lang w:val="en-US" w:eastAsia="zh-CN"/>
        </w:rPr>
        <w:t>六、职称重新评审和确认、初次职称考核认定工作如何开展？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textAlignment w:val="auto"/>
        <w:rPr>
          <w:rFonts w:hint="eastAsia"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2025年度的职称重新评审和确认工作，按照我省跨区域跨单位流动专业技术人才职称重新评审和确认规定执行，具体实施与2024年度一致。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textAlignment w:val="auto"/>
        <w:rPr>
          <w:rFonts w:hint="default"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2025年度的初次职称考核认定工作，按照我省初次职称考核认定规定执行，具体实施与2024年度一致。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ascii="宋体" w:hAnsi="宋体" w:eastAsia="宋体" w:cs="宋体"/>
          <w:b/>
          <w:bCs/>
          <w:color w:val="auto"/>
          <w:kern w:val="0"/>
          <w:sz w:val="32"/>
          <w:szCs w:val="32"/>
          <w:highlight w:val="none"/>
          <w:shd w:val="clear" w:color="auto" w:fill="auto"/>
          <w:lang w:val="en-US" w:eastAsia="zh-CN"/>
        </w:rPr>
      </w:pPr>
      <w:r>
        <w:rPr>
          <w:rFonts w:hint="eastAsia" w:ascii="宋体" w:hAnsi="宋体" w:eastAsia="宋体" w:cs="宋体"/>
          <w:b/>
          <w:bCs/>
          <w:color w:val="auto"/>
          <w:kern w:val="0"/>
          <w:sz w:val="32"/>
          <w:szCs w:val="32"/>
          <w:highlight w:val="none"/>
          <w:shd w:val="clear" w:color="auto" w:fill="auto"/>
          <w:lang w:val="en-US" w:eastAsia="zh-CN"/>
        </w:rPr>
        <w:t>七、高技能人才参加专业技术职称评审由哪些职称评审委员会具体负责？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2"/>
        <w:textAlignment w:val="auto"/>
        <w:rPr>
          <w:rFonts w:hint="default" w:ascii="Times New Roman" w:hAnsi="Times New Roman" w:eastAsia="仿宋_GB2312" w:cs="Times New Roman"/>
          <w:b w:val="0"/>
          <w:bCs w:val="0"/>
          <w:color w:val="auto"/>
          <w:kern w:val="0"/>
          <w:sz w:val="32"/>
          <w:szCs w:val="32"/>
          <w:highlight w:val="none"/>
          <w:shd w:val="clear" w:color="auto" w:fill="auto"/>
          <w:lang w:val="en-US" w:eastAsia="zh-CN"/>
        </w:rPr>
      </w:pPr>
      <w:r>
        <w:rPr>
          <w:rFonts w:hint="default" w:ascii="Times New Roman" w:hAnsi="Times New Roman" w:eastAsia="仿宋_GB2312" w:cs="Times New Roman"/>
          <w:b w:val="0"/>
          <w:bCs w:val="0"/>
          <w:color w:val="auto"/>
          <w:kern w:val="0"/>
          <w:sz w:val="32"/>
          <w:szCs w:val="32"/>
          <w:highlight w:val="none"/>
          <w:shd w:val="clear" w:color="auto" w:fill="auto"/>
          <w:lang w:val="en-US" w:eastAsia="zh-CN"/>
        </w:rPr>
        <w:t>根据《关于进一步加强高技能人才与专业技术人才职业发展贯通的实施方案》（粤人社规</w:t>
      </w:r>
      <w:r>
        <w:rPr>
          <w:rFonts w:hint="default" w:ascii="Times New Roman" w:hAnsi="Times New Roman" w:eastAsia="仿宋_GB2312" w:cs="Times New Roman"/>
          <w:color w:val="auto"/>
          <w:kern w:val="2"/>
          <w:sz w:val="32"/>
          <w:szCs w:val="32"/>
          <w:highlight w:val="none"/>
          <w:shd w:val="clear" w:color="auto" w:fill="auto"/>
          <w:lang w:val="en-US" w:eastAsia="zh-CN" w:bidi="ar-SA"/>
        </w:rPr>
        <w:t>〔2022〕</w:t>
      </w:r>
      <w:r>
        <w:rPr>
          <w:rFonts w:hint="default" w:ascii="Times New Roman" w:hAnsi="Times New Roman" w:eastAsia="仿宋_GB2312" w:cs="Times New Roman"/>
          <w:b w:val="0"/>
          <w:bCs w:val="0"/>
          <w:color w:val="auto"/>
          <w:kern w:val="0"/>
          <w:sz w:val="32"/>
          <w:szCs w:val="32"/>
          <w:highlight w:val="none"/>
          <w:shd w:val="clear" w:color="auto" w:fill="auto"/>
          <w:lang w:val="en-US" w:eastAsia="zh-CN"/>
        </w:rPr>
        <w:t>5号），高技能人才参加相关系列专业的职称评审原则上由对应省属高级职称评审委员会负责。具体为我省农业、工艺美术、文物博物、实验技术、艺术、体育、技工院校教育等职称系列以及工程系列机电、轻工、电力、食品、建筑建材、交通、林业、测绘国土、水利水电、地质勘查、冶金、石油化工、信息通信、物联网、纺织、铁路、医疗器械、标准计量质量、广播电视、民爆、网络空间安全、测控仪器、农业工程等专业省属高级职称评审委员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2"/>
        <w:textAlignment w:val="auto"/>
        <w:rPr>
          <w:rFonts w:hint="eastAsia" w:ascii="Times New Roman" w:hAnsi="Times New Roman" w:eastAsia="仿宋_GB2312" w:cs="Times New Roman"/>
          <w:b w:val="0"/>
          <w:bCs w:val="0"/>
          <w:color w:val="auto"/>
          <w:kern w:val="0"/>
          <w:sz w:val="32"/>
          <w:szCs w:val="32"/>
          <w:highlight w:val="none"/>
          <w:shd w:val="clear" w:color="auto" w:fill="auto"/>
          <w:lang w:val="en-US" w:eastAsia="zh-CN"/>
        </w:rPr>
      </w:pPr>
      <w:r>
        <w:rPr>
          <w:rFonts w:hint="eastAsia" w:cs="Times New Roman"/>
          <w:b w:val="0"/>
          <w:bCs w:val="0"/>
          <w:color w:val="auto"/>
          <w:kern w:val="0"/>
          <w:sz w:val="32"/>
          <w:szCs w:val="32"/>
          <w:highlight w:val="none"/>
          <w:shd w:val="clear" w:color="auto" w:fill="auto"/>
          <w:lang w:val="en-US" w:eastAsia="zh-CN"/>
        </w:rPr>
        <w:t>工程、农业、工艺美术、体育、技工院校、文物博物、实验技术、艺术等职称系列新设专业是否开展高技能人才贯通评审职称，应以对应省属高级职称评审委员会具体通知为准。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color w:val="auto"/>
          <w:kern w:val="0"/>
          <w:sz w:val="32"/>
          <w:szCs w:val="32"/>
          <w:highlight w:val="none"/>
          <w:shd w:val="clear" w:color="auto" w:fill="auto"/>
          <w:lang w:val="en-US" w:eastAsia="zh-CN"/>
        </w:rPr>
      </w:pPr>
      <w:r>
        <w:rPr>
          <w:rFonts w:hint="eastAsia" w:eastAsia="黑体" w:cs="Times New Roman"/>
          <w:b w:val="0"/>
          <w:bCs w:val="0"/>
          <w:color w:val="auto"/>
          <w:kern w:val="0"/>
          <w:sz w:val="32"/>
          <w:szCs w:val="32"/>
          <w:highlight w:val="none"/>
          <w:shd w:val="clear" w:color="auto" w:fill="auto"/>
          <w:lang w:val="en-US" w:eastAsia="zh-CN"/>
        </w:rPr>
        <w:t>八</w:t>
      </w:r>
      <w:r>
        <w:rPr>
          <w:rFonts w:hint="default" w:ascii="Times New Roman" w:hAnsi="Times New Roman" w:eastAsia="黑体" w:cs="Times New Roman"/>
          <w:b w:val="0"/>
          <w:bCs w:val="0"/>
          <w:color w:val="auto"/>
          <w:kern w:val="0"/>
          <w:sz w:val="32"/>
          <w:szCs w:val="32"/>
          <w:highlight w:val="none"/>
          <w:shd w:val="clear" w:color="auto" w:fill="auto"/>
          <w:lang w:val="en-US" w:eastAsia="zh-CN"/>
        </w:rPr>
        <w:t>、国家专业技术人员职业资格中哪些可与我省职称对应？如何对应？</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202</w:t>
      </w:r>
      <w:r>
        <w:rPr>
          <w:rFonts w:hint="eastAsia" w:cs="Times New Roman"/>
          <w:color w:val="auto"/>
          <w:sz w:val="32"/>
          <w:szCs w:val="32"/>
          <w:highlight w:val="none"/>
          <w:shd w:val="clear" w:color="auto" w:fill="auto"/>
          <w:lang w:val="en-US" w:eastAsia="zh-CN"/>
        </w:rPr>
        <w:t>5</w:t>
      </w:r>
      <w:r>
        <w:rPr>
          <w:rFonts w:hint="default" w:ascii="Times New Roman" w:hAnsi="Times New Roman" w:eastAsia="仿宋_GB2312" w:cs="Times New Roman"/>
          <w:color w:val="auto"/>
          <w:sz w:val="32"/>
          <w:szCs w:val="32"/>
          <w:highlight w:val="none"/>
          <w:shd w:val="clear" w:color="auto" w:fill="auto"/>
          <w:lang w:eastAsia="zh-CN"/>
        </w:rPr>
        <w:t>年度继续在全省职称评审工作中试行国家专业技术人员职业资格与我省职称对应。对应的职业资格证书管理按国家和省现行规定执行，不另行换发职称证书。</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根据《关于公布国家职业资格目录的通知》（人社部发〔2017〕68号）、《国家职业资格目录（2021版）》、各系列职称评价标准条件以及国家各项专业技术人员职业资格制度规定，对应关系如下：</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b/>
          <w:bCs/>
          <w:color w:val="auto"/>
          <w:sz w:val="32"/>
          <w:szCs w:val="32"/>
          <w:highlight w:val="none"/>
          <w:shd w:val="clear" w:color="auto" w:fill="auto"/>
          <w:lang w:eastAsia="zh-CN"/>
        </w:rPr>
        <w:t>工程技术领域：</w:t>
      </w:r>
      <w:r>
        <w:rPr>
          <w:rFonts w:hint="default" w:ascii="Times New Roman" w:hAnsi="Times New Roman" w:eastAsia="仿宋_GB2312" w:cs="Times New Roman"/>
          <w:color w:val="auto"/>
          <w:sz w:val="32"/>
          <w:szCs w:val="32"/>
          <w:highlight w:val="none"/>
          <w:shd w:val="clear" w:color="auto" w:fill="auto"/>
          <w:lang w:eastAsia="zh-CN"/>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二级）、中级（一级）资格分别对应我省工程技术人才系列的助理工程师、工程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通过全国计算机技术与软件专业技术资格（水平）考试取得初级资格、中级资格、高级资格，且符合《人力资源社会保障部工业和信息化部关于深化工程技术人才职称制度改革的指导意见》（人社部发〔2019〕16号）关于助理工程师、工程师、高级工程师学历资历条件的，可分别对应我省工程技术人才系列的助理工程师、工程师和高级工程师。例如，取得系统架构设计师资格，具备本科学历或学士学位的从事工程技术工作满10年可对应高级工程师职称，具备硕士学位的从事工程技术工作满7年可对应高级工程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b/>
          <w:bCs/>
          <w:color w:val="auto"/>
          <w:sz w:val="32"/>
          <w:szCs w:val="32"/>
          <w:highlight w:val="none"/>
          <w:shd w:val="clear" w:color="auto" w:fill="auto"/>
          <w:lang w:eastAsia="zh-CN"/>
        </w:rPr>
        <w:t>经济（会计、审计、统计）领域：</w:t>
      </w:r>
      <w:r>
        <w:rPr>
          <w:rFonts w:hint="default" w:ascii="Times New Roman" w:hAnsi="Times New Roman" w:eastAsia="仿宋_GB2312" w:cs="Times New Roman"/>
          <w:color w:val="auto"/>
          <w:sz w:val="32"/>
          <w:szCs w:val="32"/>
          <w:highlight w:val="none"/>
          <w:shd w:val="clear" w:color="auto" w:fill="auto"/>
          <w:lang w:eastAsia="zh-CN"/>
        </w:rPr>
        <w:t>经济专业技术资格、银行专业人员职业资格，以上两项专业技术人员职业资格，其初级、中级资格分别对应我省经济专业人员系列的助理经济师、经济师职称。会计专业技术资格的初级、中级资格分别对应我省会计专业人员系列的助理会计师、会计师职称。审计专业技术资格的初级、中级资格分别对应我省审计专业人员系列的助理审计师、审计师职称。统计专业技术资格的初级、中级资格分别对应我省统计专业人员系列的助理统计师、统计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拍卖师、导游资格、房地产经纪人协理职业资格、税务师，以上各项专业技术人员职业资格对应我省经济专业人员系列的助理经济师职称。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房地产估价师、资产评估师（注册资产评估师）、不动产登记代理专业人员职业资格（土地登记代理专业人员职业资格）、房地产经纪人职业资格、注册税务师、造价工程师（2017年及以前取得，且为工程经济类学历人员）、注册安全工程师（2017年及以前取得，且为工程经济类学历人员）、工程咨询（投资）专业技术人员职业资格（工程经济类和管理类学历人员），以上各项专业技术人员职业资格对应我省经济专业人员系列的经济师职称。注册会计师对应我省会计专业人员系列的会计师职称或审计专业人员系列的审计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b/>
          <w:bCs/>
          <w:color w:val="auto"/>
          <w:sz w:val="32"/>
          <w:szCs w:val="32"/>
          <w:highlight w:val="none"/>
          <w:shd w:val="clear" w:color="auto" w:fill="auto"/>
          <w:lang w:eastAsia="zh-CN"/>
        </w:rPr>
        <w:t>医疗卫生领域：</w:t>
      </w:r>
      <w:r>
        <w:rPr>
          <w:rFonts w:hint="default" w:ascii="Times New Roman" w:hAnsi="Times New Roman" w:eastAsia="仿宋_GB2312" w:cs="Times New Roman"/>
          <w:color w:val="auto"/>
          <w:sz w:val="32"/>
          <w:szCs w:val="32"/>
          <w:highlight w:val="none"/>
          <w:shd w:val="clear" w:color="auto" w:fill="auto"/>
          <w:lang w:eastAsia="zh-CN"/>
        </w:rPr>
        <w:t>执业助理医师（含取得医师资格的中医药师承和确有专长人员）、执业医师（含取得医师资格的中医药师承和确有专长人员）分别对应我省卫生技术人员系列的医士、医师职称。护士执业资格对应我省卫生技术人员系列的护士（中专、大专学历人员对应护士）、护师（本科以上学历且从事护理工作满1年人员）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卫生专业技术资格的初级资格对应我省卫生技术人员系列的药师（士）、护师或技师（士）职称，中级资格对应我省卫生技术人员系列的主治（主管）医师、主管药师、主管技师或主管护师职称。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b/>
          <w:bCs/>
          <w:color w:val="auto"/>
          <w:sz w:val="32"/>
          <w:szCs w:val="32"/>
          <w:highlight w:val="none"/>
          <w:shd w:val="clear" w:color="auto" w:fill="auto"/>
          <w:lang w:eastAsia="zh-CN"/>
        </w:rPr>
        <w:t>其他领域：</w:t>
      </w:r>
      <w:r>
        <w:rPr>
          <w:rFonts w:hint="default" w:ascii="Times New Roman" w:hAnsi="Times New Roman" w:eastAsia="仿宋_GB2312" w:cs="Times New Roman"/>
          <w:color w:val="auto"/>
          <w:sz w:val="32"/>
          <w:szCs w:val="32"/>
          <w:highlight w:val="none"/>
          <w:shd w:val="clear" w:color="auto" w:fill="auto"/>
          <w:lang w:eastAsia="zh-CN"/>
        </w:rPr>
        <w:t>社会工作者职业资格中的初级、中级、高级资格分别对应我省初、中、高级职称。出版专业技术人员职业资格的初级资格对应我省出版专业人员系列的助理编辑职称，中级资格对应我省出版专业人员系列编辑职称。翻译专业资格的三级口译、笔译翻译对应翻译系列的助理翻译职称，二级口译、笔译翻译对应翻译系列的翻译职称。执业药师对应我省医药行业的主管药师或主管中药师职称（医药行业生产和流通领域，不包含医疗卫生机构人员）。执业兽医资格对应我省农业技术人员系列的助理兽医师职称。</w:t>
      </w:r>
    </w:p>
    <w:p>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eastAsia" w:cs="Times New Roman"/>
          <w:color w:val="auto"/>
          <w:kern w:val="0"/>
          <w:sz w:val="32"/>
          <w:szCs w:val="32"/>
          <w:highlight w:val="none"/>
          <w:shd w:val="clear" w:color="auto" w:fill="auto"/>
          <w:lang w:val="en-US" w:eastAsia="zh-CN"/>
        </w:rPr>
      </w:pPr>
    </w:p>
    <w:sectPr>
      <w:footerReference r:id="rId3" w:type="default"/>
      <w:pgSz w:w="11906" w:h="16838"/>
      <w:pgMar w:top="2041" w:right="1587" w:bottom="1474" w:left="1587"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创艺简标宋">
    <w:altName w:val="黑体"/>
    <w:panose1 w:val="00000000000000000000"/>
    <w:charset w:val="86"/>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9759B"/>
    <w:rsid w:val="0026054E"/>
    <w:rsid w:val="06582978"/>
    <w:rsid w:val="0D4104F4"/>
    <w:rsid w:val="112F6EE9"/>
    <w:rsid w:val="11B32C7D"/>
    <w:rsid w:val="15933828"/>
    <w:rsid w:val="1839759B"/>
    <w:rsid w:val="18E81DF6"/>
    <w:rsid w:val="1A6938FE"/>
    <w:rsid w:val="1A721FBA"/>
    <w:rsid w:val="1B0E3EE6"/>
    <w:rsid w:val="1ED47F83"/>
    <w:rsid w:val="1EEB017A"/>
    <w:rsid w:val="20B85583"/>
    <w:rsid w:val="246369D3"/>
    <w:rsid w:val="24657C61"/>
    <w:rsid w:val="27DB111D"/>
    <w:rsid w:val="2E303B97"/>
    <w:rsid w:val="2FA05A71"/>
    <w:rsid w:val="30D9422A"/>
    <w:rsid w:val="32152969"/>
    <w:rsid w:val="321D4D6B"/>
    <w:rsid w:val="32EF45C9"/>
    <w:rsid w:val="333F5F16"/>
    <w:rsid w:val="34836CE0"/>
    <w:rsid w:val="368B54F5"/>
    <w:rsid w:val="373344C1"/>
    <w:rsid w:val="396F6E6F"/>
    <w:rsid w:val="42031499"/>
    <w:rsid w:val="467D364B"/>
    <w:rsid w:val="47D130EE"/>
    <w:rsid w:val="480760AD"/>
    <w:rsid w:val="48AE78AB"/>
    <w:rsid w:val="4AFA2EF5"/>
    <w:rsid w:val="4B0D19C4"/>
    <w:rsid w:val="4BFB455C"/>
    <w:rsid w:val="50F8453B"/>
    <w:rsid w:val="543C52E5"/>
    <w:rsid w:val="549365AA"/>
    <w:rsid w:val="54BA5526"/>
    <w:rsid w:val="55D10A2C"/>
    <w:rsid w:val="57586DCD"/>
    <w:rsid w:val="58940DB3"/>
    <w:rsid w:val="590204D0"/>
    <w:rsid w:val="59461E87"/>
    <w:rsid w:val="5E310B48"/>
    <w:rsid w:val="5EB24857"/>
    <w:rsid w:val="5EF71051"/>
    <w:rsid w:val="5F00387C"/>
    <w:rsid w:val="61851541"/>
    <w:rsid w:val="6660717D"/>
    <w:rsid w:val="66E730F3"/>
    <w:rsid w:val="67386804"/>
    <w:rsid w:val="68574C21"/>
    <w:rsid w:val="693C2CB9"/>
    <w:rsid w:val="6BD249E9"/>
    <w:rsid w:val="737A6E8F"/>
    <w:rsid w:val="7C30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市人社局</Company>
  <Pages>8</Pages>
  <Words>4082</Words>
  <Characters>4246</Characters>
  <Lines>0</Lines>
  <Paragraphs>0</Paragraphs>
  <TotalTime>46</TotalTime>
  <ScaleCrop>false</ScaleCrop>
  <LinksUpToDate>false</LinksUpToDate>
  <CharactersWithSpaces>4246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2022-11-10T00:50:00Z</dcterms:created>
  <dc:creator>严寒</dc:creator>
  <cp:lastModifiedBy>Ay</cp:lastModifiedBy>
  <dcterms:modified xsi:type="dcterms:W3CDTF">2025-12-19T09:08:08Z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751150E4B0E44594B685355F6395DA8F</vt:lpwstr>
  </property>
</Properties>
</file>