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407D">
      <w:pPr>
        <w:widowControl/>
        <w:snapToGrid w:val="0"/>
        <w:spacing w:after="0" w:line="288" w:lineRule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附件</w:t>
      </w:r>
    </w:p>
    <w:p w14:paraId="105D9516">
      <w:pPr>
        <w:widowControl/>
        <w:snapToGrid w:val="0"/>
        <w:spacing w:after="0" w:line="288" w:lineRule="auto"/>
        <w:rPr>
          <w:rFonts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</w:p>
    <w:p w14:paraId="53260549">
      <w:pPr>
        <w:widowControl/>
        <w:snapToGrid w:val="0"/>
        <w:spacing w:after="0" w:line="288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</w:rPr>
        <w:t>广东省政府采购评审专家承诺书</w:t>
      </w:r>
    </w:p>
    <w:p w14:paraId="42C7DDD1">
      <w:pPr>
        <w:widowControl/>
        <w:snapToGrid w:val="0"/>
        <w:spacing w:after="0" w:line="288" w:lineRule="auto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38A0EF90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本人自愿申请加入广东省政府采购评审专家库，成为政府采购评审专家，愿意严格遵守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广东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省政府采购评审专家管理实施办法和有关要求。本人郑重承诺如下：</w:t>
      </w:r>
    </w:p>
    <w:p w14:paraId="0BD7CC92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本人所填写、提供的申请材料真实有效，并对申请材料的真实性负责；</w:t>
      </w:r>
    </w:p>
    <w:p w14:paraId="30E844FA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秉持诚实守信，恪守职业道德，以独立身份参与政府采购评审工作；</w:t>
      </w:r>
    </w:p>
    <w:p w14:paraId="128E375B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依法履行评审工作职责，客观、公正、审慎地开展评审工作并承担相应的法律责任；</w:t>
      </w:r>
    </w:p>
    <w:p w14:paraId="4EA77C92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遵守评审工作纪律，遵守政府采购保密规定；</w:t>
      </w:r>
    </w:p>
    <w:p w14:paraId="0895B0A7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主动回避与本人有利害关系的采购项目的评审活动；</w:t>
      </w:r>
    </w:p>
    <w:p w14:paraId="54F51670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积极配合做好供应商询问、质疑和投诉处理以及监管部门的监督检查；</w:t>
      </w:r>
    </w:p>
    <w:p w14:paraId="2309D14B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自觉学习政府采购法律法规政策，积极参加政府采购业务培训考核，完成规定的学时学习并通过考试，熟悉并遵守政府采购法律法规政策规定；</w:t>
      </w:r>
    </w:p>
    <w:p w14:paraId="4D3DFD26">
      <w:pPr>
        <w:widowControl/>
        <w:numPr>
          <w:ilvl w:val="0"/>
          <w:numId w:val="1"/>
        </w:numPr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不私自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TW"/>
        </w:rPr>
        <w:t>建立或加入可能影响不利于公正、独立评审的自</w:t>
      </w:r>
    </w:p>
    <w:p w14:paraId="0675F672">
      <w:pPr>
        <w:widowControl/>
        <w:numPr>
          <w:ilvl w:val="-1"/>
          <w:numId w:val="0"/>
        </w:numPr>
        <w:snapToGrid w:val="0"/>
        <w:spacing w:after="0" w:line="356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TW"/>
        </w:rPr>
        <w:t>媒体群微信群及其他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社交媒体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TW"/>
        </w:rPr>
        <w:t>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，不从事有损政府采购公信力的</w:t>
      </w:r>
    </w:p>
    <w:p w14:paraId="5C0667BF">
      <w:pPr>
        <w:widowControl/>
        <w:numPr>
          <w:ilvl w:val="-1"/>
          <w:numId w:val="0"/>
        </w:numPr>
        <w:snapToGrid w:val="0"/>
        <w:spacing w:after="0" w:line="356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活动；</w:t>
      </w:r>
    </w:p>
    <w:p w14:paraId="0071F371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九、不以评审专家的头衔对外宣传或招揽业务；</w:t>
      </w:r>
    </w:p>
    <w:p w14:paraId="12B7F44A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廉洁自律，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规定获取劳务报酬，不额外索要劳务报酬或其他不正当利益；</w:t>
      </w:r>
    </w:p>
    <w:p w14:paraId="72F9CD02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、本人身体健康，能够胜任评审工作，评审活动中出现的个人身体事故由本人负责。</w:t>
      </w:r>
    </w:p>
    <w:p w14:paraId="2D442379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29906AF1">
      <w:pPr>
        <w:widowControl/>
        <w:snapToGrid w:val="0"/>
        <w:spacing w:after="0" w:line="356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                                           </w:t>
      </w:r>
    </w:p>
    <w:p w14:paraId="7FCFEFB0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承诺人（签名）：</w:t>
      </w:r>
    </w:p>
    <w:p w14:paraId="17DAFBCE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                              </w:t>
      </w:r>
    </w:p>
    <w:p w14:paraId="08ABD7AB">
      <w:pPr>
        <w:widowControl/>
        <w:snapToGrid w:val="0"/>
        <w:spacing w:after="0" w:line="35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注册手机号：</w:t>
      </w:r>
    </w:p>
    <w:p w14:paraId="567F666C">
      <w:pPr>
        <w:widowControl/>
        <w:snapToGrid w:val="0"/>
        <w:spacing w:after="0" w:line="356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                                                       </w:t>
      </w:r>
    </w:p>
    <w:p w14:paraId="1871919F">
      <w:pPr>
        <w:widowControl/>
        <w:snapToGrid w:val="0"/>
        <w:spacing w:after="0" w:line="356" w:lineRule="auto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 年     月    日</w:t>
      </w:r>
      <w:bookmarkStart w:id="0" w:name="_GoBack"/>
      <w:bookmarkEnd w:id="0"/>
    </w:p>
    <w:sectPr>
      <w:footerReference r:id="rId3" w:type="default"/>
      <w:pgSz w:w="11906" w:h="16838"/>
      <w:pgMar w:top="2041" w:right="1417" w:bottom="1417" w:left="1531" w:header="712" w:footer="85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901E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761FE"/>
    <w:rsid w:val="6117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2025-06-16T10:39:00Z</dcterms:created>
  <dc:creator>辣辣辣</dc:creator>
  <cp:lastModifiedBy>辣辣辣</cp:lastModifiedBy>
  <dcterms:modified xsi:type="dcterms:W3CDTF">2025-06-16T10:39:27Z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A980A05FAB9C4C2CBE9E1AC8D512F903_11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