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eastAsia="zh-CN"/>
        </w:rPr>
        <w:t>附件</w:t>
      </w:r>
      <w:r>
        <w:rPr>
          <w:rFonts w:hint="default" w:ascii="Times New Roman" w:hAnsi="Times New Roman" w:eastAsia="方正黑体_GBK" w:cs="Times New Roman"/>
          <w:b w:val="0"/>
          <w:bCs w:val="0"/>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kern w:val="0"/>
          <w:sz w:val="44"/>
          <w:szCs w:val="44"/>
          <w:lang w:eastAsia="zh-CN"/>
        </w:rPr>
      </w:pPr>
      <w:r>
        <w:rPr>
          <w:rFonts w:hint="default" w:ascii="Times New Roman" w:hAnsi="Times New Roman" w:eastAsia="方正小标宋_GBK" w:cs="Times New Roman"/>
          <w:b w:val="0"/>
          <w:bCs w:val="0"/>
          <w:kern w:val="0"/>
          <w:sz w:val="44"/>
          <w:szCs w:val="44"/>
        </w:rPr>
        <w:t>资格审核需上传的材料</w:t>
      </w:r>
      <w:r>
        <w:rPr>
          <w:rFonts w:hint="default" w:ascii="Times New Roman" w:hAnsi="Times New Roman" w:eastAsia="方正小标宋_GBK" w:cs="Times New Roman"/>
          <w:b w:val="0"/>
          <w:bCs w:val="0"/>
          <w:kern w:val="0"/>
          <w:sz w:val="44"/>
          <w:szCs w:val="44"/>
          <w:lang w:eastAsia="zh-CN"/>
        </w:rPr>
        <w:t>清单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本人身份证（正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反面）</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广东省20</w:t>
      </w: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年选调优秀大学毕业生报名登记表（</w:t>
      </w:r>
      <w:r>
        <w:rPr>
          <w:rFonts w:hint="eastAsia" w:ascii="Times New Roman" w:hAnsi="Times New Roman" w:eastAsia="方正仿宋_GBK" w:cs="Times New Roman"/>
          <w:kern w:val="0"/>
          <w:sz w:val="32"/>
          <w:szCs w:val="32"/>
          <w:lang w:eastAsia="zh-CN"/>
        </w:rPr>
        <w:t>须由报考者本人</w:t>
      </w:r>
      <w:r>
        <w:rPr>
          <w:rFonts w:hint="default" w:ascii="Times New Roman" w:hAnsi="Times New Roman" w:eastAsia="方正仿宋_GBK" w:cs="Times New Roman"/>
          <w:kern w:val="0"/>
          <w:sz w:val="32"/>
          <w:szCs w:val="32"/>
        </w:rPr>
        <w:t>在报名系统下载核准</w:t>
      </w:r>
      <w:r>
        <w:rPr>
          <w:rFonts w:hint="eastAsia" w:ascii="Times New Roman" w:hAnsi="Times New Roman" w:eastAsia="方正仿宋_GBK" w:cs="Times New Roman"/>
          <w:kern w:val="0"/>
          <w:sz w:val="32"/>
          <w:szCs w:val="32"/>
          <w:lang w:eastAsia="zh-CN"/>
        </w:rPr>
        <w:t>并在</w:t>
      </w:r>
      <w:r>
        <w:rPr>
          <w:rFonts w:hint="default" w:ascii="Times New Roman" w:hAnsi="Times New Roman" w:eastAsia="方正仿宋_GBK" w:cs="Times New Roman"/>
          <w:kern w:val="0"/>
          <w:sz w:val="32"/>
          <w:szCs w:val="32"/>
        </w:rPr>
        <w:t>承诺栏签名）</w:t>
      </w:r>
      <w:r>
        <w:rPr>
          <w:rFonts w:hint="default" w:ascii="Times New Roman" w:hAnsi="Times New Roman" w:eastAsia="方正仿宋_GBK"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学历、学位证书</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目前已取得相应证书的考生需上传，还未取得的考生不需上传</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广东省202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年度选调优秀大学毕业生推荐表</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已由</w:t>
      </w:r>
      <w:r>
        <w:rPr>
          <w:rFonts w:hint="eastAsia" w:ascii="Times New Roman" w:hAnsi="Times New Roman" w:eastAsia="方正仿宋_GBK" w:cs="Times New Roman"/>
          <w:kern w:val="0"/>
          <w:sz w:val="32"/>
          <w:szCs w:val="32"/>
          <w:lang w:eastAsia="zh-CN"/>
        </w:rPr>
        <w:t>所在院系或学校就业指导部门、学校学生工作部门中的任一部门审核盖章</w:t>
      </w:r>
      <w:r>
        <w:rPr>
          <w:rFonts w:hint="eastAsia" w:ascii="Times New Roman" w:hAnsi="Times New Roman" w:eastAsia="方正仿宋_GBK" w:cs="Times New Roman"/>
          <w:kern w:val="0"/>
          <w:sz w:val="32"/>
          <w:szCs w:val="32"/>
          <w:lang w:val="en-US" w:eastAsia="zh-CN"/>
        </w:rPr>
        <w:t>后的表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5.国内高校202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年应届毕业生</w:t>
      </w:r>
      <w:r>
        <w:rPr>
          <w:rFonts w:hint="default" w:ascii="Times New Roman" w:hAnsi="Times New Roman" w:eastAsia="方正仿宋_GBK" w:cs="Times New Roman"/>
          <w:kern w:val="0"/>
          <w:sz w:val="32"/>
          <w:szCs w:val="32"/>
          <w:lang w:eastAsia="zh-CN"/>
        </w:rPr>
        <w:t>需</w:t>
      </w:r>
      <w:r>
        <w:rPr>
          <w:rFonts w:hint="eastAsia" w:ascii="Times New Roman" w:hAnsi="Times New Roman" w:eastAsia="方正仿宋_GBK" w:cs="Times New Roman"/>
          <w:kern w:val="0"/>
          <w:sz w:val="32"/>
          <w:szCs w:val="32"/>
          <w:lang w:val="en-US" w:eastAsia="zh-CN"/>
        </w:rPr>
        <w:t>提供</w:t>
      </w:r>
      <w:r>
        <w:rPr>
          <w:rFonts w:hint="default" w:ascii="Times New Roman" w:hAnsi="Times New Roman" w:eastAsia="方正仿宋_GBK" w:cs="Times New Roman"/>
          <w:kern w:val="0"/>
          <w:sz w:val="32"/>
          <w:szCs w:val="32"/>
        </w:rPr>
        <w:t>学生证</w:t>
      </w:r>
      <w:r>
        <w:rPr>
          <w:rFonts w:hint="default" w:ascii="Times New Roman" w:hAnsi="Times New Roman" w:eastAsia="方正仿宋_GBK"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bCs/>
          <w:kern w:val="0"/>
          <w:sz w:val="32"/>
          <w:szCs w:val="32"/>
          <w:lang w:val="en-US" w:eastAsia="zh-CN"/>
        </w:rPr>
        <w:t>6.报考职位要求中共党员的，须提供所在党支部证明，并加盖党支部（或上级党组织）公章</w:t>
      </w:r>
      <w:r>
        <w:rPr>
          <w:rFonts w:hint="default" w:ascii="Times New Roman" w:hAnsi="Times New Roman" w:eastAsia="方正仿宋_GBK"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7.根据《广东省2025年度选调优秀大学毕业生公告》第三条“选调条件”第五款所列四个条件之一，考生</w:t>
      </w:r>
      <w:r>
        <w:rPr>
          <w:rFonts w:hint="eastAsia" w:ascii="Times New Roman" w:hAnsi="Times New Roman" w:eastAsia="方正仿宋_GBK" w:cs="Times New Roman"/>
          <w:kern w:val="0"/>
          <w:sz w:val="32"/>
          <w:szCs w:val="32"/>
          <w:lang w:eastAsia="zh-CN"/>
        </w:rPr>
        <w:t>须</w:t>
      </w:r>
      <w:r>
        <w:rPr>
          <w:rFonts w:hint="eastAsia" w:ascii="Times New Roman" w:hAnsi="Times New Roman" w:eastAsia="方正仿宋_GBK" w:cs="Times New Roman"/>
          <w:kern w:val="0"/>
          <w:sz w:val="32"/>
          <w:szCs w:val="32"/>
          <w:lang w:val="en-US" w:eastAsia="zh-CN"/>
        </w:rPr>
        <w:t>提交其中一个条件的证明材料：</w:t>
      </w:r>
      <w:r>
        <w:rPr>
          <w:rFonts w:hint="default" w:ascii="Times New Roman" w:hAnsi="Times New Roman" w:eastAsia="方正仿宋_GBK" w:cs="Times New Roman"/>
          <w:b w:val="0"/>
          <w:bCs w:val="0"/>
          <w:spacing w:val="0"/>
          <w:sz w:val="32"/>
          <w:szCs w:val="32"/>
          <w:lang w:val="en-US" w:eastAsia="zh-CN"/>
        </w:rPr>
        <w:t>①</w:t>
      </w:r>
      <w:r>
        <w:rPr>
          <w:rFonts w:hint="eastAsia" w:ascii="Times New Roman" w:hAnsi="Times New Roman" w:eastAsia="方正仿宋_GBK" w:cs="Times New Roman"/>
          <w:kern w:val="0"/>
          <w:sz w:val="32"/>
          <w:szCs w:val="32"/>
          <w:lang w:val="en-US" w:eastAsia="zh-CN"/>
        </w:rPr>
        <w:t>如是“中共党员（含中共预备党员）”，须提供所在党支部证明，并加盖党支部（或上级党组织）公章；</w:t>
      </w:r>
      <w:r>
        <w:rPr>
          <w:rFonts w:hint="default" w:ascii="Times New Roman" w:hAnsi="Times New Roman" w:eastAsia="方正仿宋_GBK" w:cs="Times New Roman"/>
          <w:b w:val="0"/>
          <w:bCs w:val="0"/>
          <w:spacing w:val="0"/>
          <w:sz w:val="32"/>
          <w:szCs w:val="32"/>
          <w:lang w:val="en-US" w:eastAsia="zh-CN"/>
        </w:rPr>
        <w:t>②</w:t>
      </w:r>
      <w:r>
        <w:rPr>
          <w:rFonts w:hint="eastAsia" w:ascii="Times New Roman" w:hAnsi="Times New Roman" w:eastAsia="方正仿宋_GBK" w:cs="Times New Roman"/>
          <w:kern w:val="0"/>
          <w:sz w:val="32"/>
          <w:szCs w:val="32"/>
          <w:lang w:val="en-US" w:eastAsia="zh-CN"/>
        </w:rPr>
        <w:t>如是“在本科、研究生就读期间，曾担任校院系团委书记、副书记、部长、副部长，党、团支部书记、副书记，校院系学生会主席、副主席、部长、副部长，班长、副班长，以及校社团负责人”，</w:t>
      </w:r>
      <w:r>
        <w:rPr>
          <w:rFonts w:hint="eastAsia" w:ascii="Times New Roman" w:hAnsi="Times New Roman" w:eastAsia="方正仿宋_GBK" w:cs="Times New Roman"/>
          <w:kern w:val="0"/>
          <w:sz w:val="32"/>
          <w:szCs w:val="32"/>
          <w:lang w:eastAsia="zh-CN"/>
        </w:rPr>
        <w:t>须</w:t>
      </w:r>
      <w:r>
        <w:rPr>
          <w:rFonts w:hint="eastAsia" w:ascii="Times New Roman" w:hAnsi="Times New Roman" w:eastAsia="方正仿宋_GBK" w:cs="Times New Roman"/>
          <w:kern w:val="0"/>
          <w:sz w:val="32"/>
          <w:szCs w:val="32"/>
          <w:lang w:val="en-US" w:eastAsia="zh-CN"/>
        </w:rPr>
        <w:t>提交证书或学校、院系出具的证明；</w:t>
      </w:r>
      <w:r>
        <w:rPr>
          <w:rFonts w:hint="default" w:ascii="Times New Roman" w:hAnsi="Times New Roman" w:eastAsia="方正仿宋_GBK" w:cs="Times New Roman"/>
          <w:b w:val="0"/>
          <w:bCs w:val="0"/>
          <w:spacing w:val="0"/>
          <w:sz w:val="32"/>
          <w:szCs w:val="32"/>
          <w:lang w:val="en-US" w:eastAsia="zh-CN"/>
        </w:rPr>
        <w:t>③</w:t>
      </w:r>
      <w:r>
        <w:rPr>
          <w:rFonts w:hint="eastAsia" w:ascii="Times New Roman" w:hAnsi="Times New Roman" w:eastAsia="方正仿宋_GBK" w:cs="Times New Roman"/>
          <w:kern w:val="0"/>
          <w:sz w:val="32"/>
          <w:szCs w:val="32"/>
          <w:lang w:val="en-US" w:eastAsia="zh-CN"/>
        </w:rPr>
        <w:t>如是“在本科、研究生就读期间，获得国家奖学金、省部级奖学金、校级以上奖学金，校级以上三好学生（优秀学生）、优秀学生干部、优秀毕业生、优秀党（团）干部等综合性表彰奖励”，</w:t>
      </w:r>
      <w:r>
        <w:rPr>
          <w:rFonts w:hint="eastAsia" w:ascii="Times New Roman" w:hAnsi="Times New Roman" w:eastAsia="方正仿宋_GBK" w:cs="Times New Roman"/>
          <w:kern w:val="0"/>
          <w:sz w:val="32"/>
          <w:szCs w:val="32"/>
          <w:lang w:eastAsia="zh-CN"/>
        </w:rPr>
        <w:t>须</w:t>
      </w:r>
      <w:r>
        <w:rPr>
          <w:rFonts w:hint="eastAsia" w:ascii="Times New Roman" w:hAnsi="Times New Roman" w:eastAsia="方正仿宋_GBK" w:cs="Times New Roman"/>
          <w:kern w:val="0"/>
          <w:sz w:val="32"/>
          <w:szCs w:val="32"/>
          <w:lang w:val="en-US" w:eastAsia="zh-CN"/>
        </w:rPr>
        <w:t>提交获奖证书或学校、院系出具的证明；</w:t>
      </w:r>
      <w:r>
        <w:rPr>
          <w:rFonts w:hint="default" w:ascii="Times New Roman" w:hAnsi="Times New Roman" w:eastAsia="方正仿宋_GBK" w:cs="Times New Roman"/>
          <w:b w:val="0"/>
          <w:bCs w:val="0"/>
          <w:spacing w:val="0"/>
          <w:sz w:val="32"/>
          <w:szCs w:val="32"/>
          <w:lang w:val="en-US" w:eastAsia="zh-CN"/>
        </w:rPr>
        <w:t>④</w:t>
      </w:r>
      <w:r>
        <w:rPr>
          <w:rFonts w:hint="eastAsia" w:ascii="Times New Roman" w:hAnsi="Times New Roman" w:eastAsia="方正仿宋_GBK" w:cs="Times New Roman"/>
          <w:kern w:val="0"/>
          <w:sz w:val="32"/>
          <w:szCs w:val="32"/>
          <w:lang w:val="en-US" w:eastAsia="zh-CN"/>
        </w:rPr>
        <w:t>如是“具有参军入伍经历”，</w:t>
      </w:r>
      <w:r>
        <w:rPr>
          <w:rFonts w:hint="eastAsia" w:ascii="Times New Roman" w:hAnsi="Times New Roman" w:eastAsia="方正仿宋_GBK" w:cs="Times New Roman"/>
          <w:kern w:val="0"/>
          <w:sz w:val="32"/>
          <w:szCs w:val="32"/>
          <w:lang w:eastAsia="zh-CN"/>
        </w:rPr>
        <w:t>须</w:t>
      </w:r>
      <w:r>
        <w:rPr>
          <w:rFonts w:hint="eastAsia" w:ascii="Times New Roman" w:hAnsi="Times New Roman" w:eastAsia="方正仿宋_GBK" w:cs="Times New Roman"/>
          <w:kern w:val="0"/>
          <w:sz w:val="32"/>
          <w:szCs w:val="32"/>
          <w:lang w:val="en-US" w:eastAsia="zh-CN"/>
        </w:rPr>
        <w:t>提交退伍证或退出现役证等证明材料。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8.Ⅱ、Ⅲ类高校2025年应届本科毕业生，近3学年的总学习成绩应在专业或班级排名前50%。此类考生网上资格审核阶段需提供高校教务部门或院系出具的相关证明材料。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eastAsia="zh-CN"/>
        </w:rPr>
        <w:t>报考</w:t>
      </w:r>
      <w:r>
        <w:rPr>
          <w:rFonts w:hint="default" w:ascii="Times New Roman" w:hAnsi="Times New Roman" w:eastAsia="方正仿宋_GBK" w:cs="Times New Roman"/>
          <w:kern w:val="0"/>
          <w:sz w:val="32"/>
          <w:szCs w:val="32"/>
        </w:rPr>
        <w:t>职位有要求</w:t>
      </w:r>
      <w:r>
        <w:rPr>
          <w:rFonts w:hint="eastAsia" w:ascii="Times New Roman" w:hAnsi="Times New Roman" w:eastAsia="方正仿宋_GBK" w:cs="Times New Roman"/>
          <w:kern w:val="0"/>
          <w:sz w:val="32"/>
          <w:szCs w:val="32"/>
          <w:lang w:val="en-US" w:eastAsia="zh-CN"/>
        </w:rPr>
        <w:t>相关资格证书或</w:t>
      </w:r>
      <w:r>
        <w:rPr>
          <w:rFonts w:hint="default" w:ascii="Times New Roman" w:hAnsi="Times New Roman" w:eastAsia="方正仿宋_GBK" w:cs="Times New Roman"/>
          <w:kern w:val="0"/>
          <w:sz w:val="32"/>
          <w:szCs w:val="32"/>
        </w:rPr>
        <w:t>其他资格条件的，请对照《广东省202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年度选调优秀大学毕业生报考指南》上传相关材料</w:t>
      </w:r>
      <w:r>
        <w:rPr>
          <w:rFonts w:hint="default" w:ascii="Times New Roman" w:hAnsi="Times New Roman" w:eastAsia="方正仿宋_GBK" w:cs="Times New Roman"/>
          <w:kern w:val="0"/>
          <w:sz w:val="32"/>
          <w:szCs w:val="32"/>
          <w:lang w:eastAsia="zh-CN"/>
        </w:rPr>
        <w:t>并</w:t>
      </w:r>
      <w:r>
        <w:rPr>
          <w:rFonts w:hint="default" w:ascii="Times New Roman" w:hAnsi="Times New Roman" w:eastAsia="方正仿宋_GBK" w:cs="Times New Roman"/>
          <w:kern w:val="0"/>
          <w:sz w:val="32"/>
          <w:szCs w:val="32"/>
        </w:rPr>
        <w:t>接受审核。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对提交证件（证明资料）不全且不能按时补全的或与报考资格条件不相符的</w:t>
      </w:r>
      <w:r>
        <w:rPr>
          <w:rFonts w:hint="default" w:ascii="Times New Roman" w:hAnsi="Times New Roman" w:eastAsia="方正仿宋_GBK" w:cs="Times New Roman"/>
          <w:b w:val="0"/>
          <w:bCs w:val="0"/>
          <w:kern w:val="0"/>
          <w:sz w:val="32"/>
          <w:szCs w:val="32"/>
          <w:lang w:eastAsia="zh-CN"/>
        </w:rPr>
        <w:t>考生</w:t>
      </w:r>
      <w:r>
        <w:rPr>
          <w:rFonts w:hint="default" w:ascii="Times New Roman" w:hAnsi="Times New Roman" w:eastAsia="方正仿宋_GBK" w:cs="Times New Roman"/>
          <w:b w:val="0"/>
          <w:bCs w:val="0"/>
          <w:kern w:val="0"/>
          <w:sz w:val="32"/>
          <w:szCs w:val="32"/>
        </w:rPr>
        <w:t>，取消其参加</w:t>
      </w:r>
      <w:bookmarkStart w:id="0" w:name="_GoBack"/>
      <w:bookmarkEnd w:id="0"/>
      <w:r>
        <w:rPr>
          <w:rFonts w:hint="default" w:ascii="Times New Roman" w:hAnsi="Times New Roman" w:eastAsia="方正仿宋_GBK" w:cs="Times New Roman"/>
          <w:b w:val="0"/>
          <w:bCs w:val="0"/>
          <w:kern w:val="0"/>
          <w:sz w:val="32"/>
          <w:szCs w:val="32"/>
        </w:rPr>
        <w:t>面试的资格。</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N2FmMTk0ZWExMjA0ZTBhOWU2ZWEzMWFjMWQzMjQifQ=="/>
  </w:docVars>
  <w:rsids>
    <w:rsidRoot w:val="63320B02"/>
    <w:rsid w:val="04615C9E"/>
    <w:rsid w:val="05096B07"/>
    <w:rsid w:val="06F811A8"/>
    <w:rsid w:val="09BE3DA3"/>
    <w:rsid w:val="0AA316DB"/>
    <w:rsid w:val="1C140687"/>
    <w:rsid w:val="1EA71FB7"/>
    <w:rsid w:val="1F1B7E58"/>
    <w:rsid w:val="240C6DF5"/>
    <w:rsid w:val="250F7EC4"/>
    <w:rsid w:val="27B61AAD"/>
    <w:rsid w:val="37BE424E"/>
    <w:rsid w:val="3D997AEB"/>
    <w:rsid w:val="417A18B0"/>
    <w:rsid w:val="42A746F9"/>
    <w:rsid w:val="442F5B24"/>
    <w:rsid w:val="49E9239C"/>
    <w:rsid w:val="4D632187"/>
    <w:rsid w:val="52076F85"/>
    <w:rsid w:val="53D47508"/>
    <w:rsid w:val="567535C9"/>
    <w:rsid w:val="59017256"/>
    <w:rsid w:val="605052EF"/>
    <w:rsid w:val="63320B02"/>
    <w:rsid w:val="6545060B"/>
    <w:rsid w:val="67870603"/>
    <w:rsid w:val="6F7E4E45"/>
    <w:rsid w:val="703D00DE"/>
    <w:rsid w:val="75862829"/>
    <w:rsid w:val="76EA3816"/>
    <w:rsid w:val="7B7866EC"/>
    <w:rsid w:val="7F73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27"/>
    </w:pPr>
    <w:rPr>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272</Characters>
  <Lines>0</Lines>
  <Paragraphs>0</Paragraphs>
  <TotalTime>14</TotalTime>
  <ScaleCrop>false</ScaleCrop>
  <LinksUpToDate>false</LinksUpToDate>
  <CharactersWithSpaces>272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2020-09-03T03:16:00Z</dcterms:created>
  <dc:creator>Administrator</dc:creator>
  <cp:lastModifiedBy>123</cp:lastModifiedBy>
  <cp:lastPrinted>2024-01-15T01:12:00Z</cp:lastPrinted>
  <dcterms:modified xsi:type="dcterms:W3CDTF">2025-01-20T03:49:00Z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D0C8193849404561BE3E513CD91C113E</vt:lpwstr>
  </property>
</Properties>
</file>