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tbl>
      <w:tblPr>
        <w:tblStyle w:val="6"/>
        <w:tblW w:w="14940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010"/>
        <w:gridCol w:w="2460"/>
        <w:gridCol w:w="2159"/>
        <w:gridCol w:w="4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940" w:type="dxa"/>
            <w:gridSpan w:val="5"/>
            <w:tcBorders>
              <w:top w:val="nil"/>
              <w:left w:val="nil"/>
              <w:right w:val="nil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ind w:firstLine="0"/>
              <w:contextualSpacing/>
              <w:jc w:val="center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粗黑宋简体" w:hAnsi="方正粗黑宋简体" w:eastAsia="方正粗黑宋简体" w:cs="方正粗黑宋简体"/>
                <w:sz w:val="36"/>
                <w:szCs w:val="36"/>
                <w:lang w:val="en-US" w:eastAsia="zh-CN"/>
              </w:rPr>
              <w:t>2025年已完成备案的我市会计专业技术人员继续教育远程培训机构名单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825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  <w:vertAlign w:val="baseline"/>
                <w:lang w:eastAsia="zh-CN"/>
              </w:rPr>
              <w:t>序号</w:t>
            </w:r>
          </w:p>
        </w:tc>
        <w:tc>
          <w:tcPr>
            <w:tcW w:w="501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</w:rPr>
              <w:t>机构名称</w:t>
            </w:r>
          </w:p>
        </w:tc>
        <w:tc>
          <w:tcPr>
            <w:tcW w:w="24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1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</w:rPr>
              <w:t>学习平台名称</w:t>
            </w:r>
          </w:p>
        </w:tc>
        <w:tc>
          <w:tcPr>
            <w:tcW w:w="4486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szCs w:val="22"/>
              </w:rPr>
              <w:t>学习平台网址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北京东奥时代教育科技有限公司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91110108671745644P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20" w:firstLineChars="100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东奥会计在线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single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single"/>
                <w:vertAlign w:val="baseline"/>
                <w:lang w:eastAsia="zh-CN"/>
              </w:rPr>
              <w:t>https://study.dongao.cn/study/login/loginByGuangdong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北京南瑞利华教育科技有限公司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9111010877156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95105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新华会计网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kern w:val="0"/>
                <w:sz w:val="22"/>
                <w:szCs w:val="22"/>
                <w:u w:val="single"/>
                <w:lang w:val="en-US" w:eastAsia="zh-CN" w:bidi="ar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https://gdhz.kj2100.com/index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3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北京华夏金财教育科技有限公司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91110116697715128A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华夏会计网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fldChar w:fldCharType="begin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instrText xml:space="preserve"> HYPERLINK "https://www.hxacc.com/index.php/ucenter/guangdongapi/getXinxi" \t "https://kj.czt.gd.gov.cn:8093/sso/record/_blank" </w:instrTex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fldChar w:fldCharType="separate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br w:type="textWrapping"/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https://www.hxacc.com/index.php/ucenter/guangdongapi/getXinxi</w:t>
            </w: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4006509250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4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广东源和大成教育科技有限公司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91440101MA5AP2N38P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广东源和大成教育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20" w:firstLineChars="100"/>
              <w:jc w:val="both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https://guangdong.yuanhedacheng.com/portal/education.html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left="1331" w:leftChars="634" w:firstLine="0" w:firstLineChars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广东省会计学会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51440000C03635260A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广东省会计学会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eastAsia="zh-CN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u w:val="single"/>
                <w:vertAlign w:val="baseline"/>
                <w:lang w:eastAsia="zh-CN"/>
              </w:rPr>
              <w:t>https://study.dongao.cn/study/login/loginByGDXHKJ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6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1320" w:firstLineChars="600"/>
              <w:jc w:val="both"/>
              <w:textAlignment w:val="center"/>
              <w:rPr>
                <w:rFonts w:hint="default" w:ascii="仿宋_GB2312" w:hAnsi="仿宋_GB2312" w:eastAsia="宋体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上海国家会计学院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12100000717800718J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上海国家会计学院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https://ce3.esnai.net/api/accguangzhou/userlogin.jsp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7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660" w:firstLineChars="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中国财政经济出版社培训中心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12110108740061490R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中国财政经济出版社培训中心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https://www.zcycjy.com/continueStudyingNonLogin?province=441300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8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北京东大正保科技有限公司（中华会计网校）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911101087239566045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正保（原中华）会计网校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  <w:tab/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http://jxjy.chinaacc.com/externalapi/guangdong/login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9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660" w:firstLineChars="3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北京冠华教育科技有限公司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91110108MA01NEYF06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220" w:firstLineChars="1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冠华会计网校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https://gd.ghwx.cn/API_login.asp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2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10</w:t>
            </w:r>
          </w:p>
        </w:tc>
        <w:tc>
          <w:tcPr>
            <w:tcW w:w="50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上海政一绩效教育科技有限公司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91310115MA1K4QHP2X</w:t>
            </w:r>
          </w:p>
        </w:tc>
        <w:tc>
          <w:tcPr>
            <w:tcW w:w="21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ind w:firstLine="4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政一绩效</w:t>
            </w:r>
          </w:p>
        </w:tc>
        <w:tc>
          <w:tcPr>
            <w:tcW w:w="448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single"/>
                <w:lang w:val="en-US" w:eastAsia="zh-CN"/>
              </w:rPr>
              <w:t>https://www.zhyjxedu.com/ycjy/jxjy?province=440001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Style w:val="8"/>
                <w:rFonts w:hint="eastAsia" w:ascii="仿宋_GB2312" w:hAnsi="仿宋_GB2312" w:eastAsia="仿宋_GB2312" w:cs="仿宋_GB2312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417" w:right="2041" w:bottom="1417" w:left="1440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737FE3"/>
    <w:rsid w:val="01DB686B"/>
    <w:rsid w:val="023C4E17"/>
    <w:rsid w:val="035C3C02"/>
    <w:rsid w:val="1A52297B"/>
    <w:rsid w:val="1A857A12"/>
    <w:rsid w:val="21E85CD3"/>
    <w:rsid w:val="266F0CAA"/>
    <w:rsid w:val="27A50792"/>
    <w:rsid w:val="2BBB3281"/>
    <w:rsid w:val="2C374513"/>
    <w:rsid w:val="2F5E57C2"/>
    <w:rsid w:val="33F73CD2"/>
    <w:rsid w:val="3954623F"/>
    <w:rsid w:val="3D6932CF"/>
    <w:rsid w:val="487E4D36"/>
    <w:rsid w:val="4A113713"/>
    <w:rsid w:val="4B63766B"/>
    <w:rsid w:val="4EB029DF"/>
    <w:rsid w:val="59737FE3"/>
    <w:rsid w:val="59F65881"/>
    <w:rsid w:val="5E3E6996"/>
    <w:rsid w:val="72CA6E20"/>
    <w:rsid w:val="756A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市财政局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2023-08-10T08:15:00Z</dcterms:created>
  <dc:creator>谢颖</dc:creator>
  <cp:lastModifiedBy>谢颖</cp:lastModifiedBy>
  <dcterms:modified xsi:type="dcterms:W3CDTF">2025-05-28T07:45:22Z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06A2FD668226412295D8EE51B0707DD9</vt:lpwstr>
  </property>
</Properties>
</file>