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1D" w:rsidRDefault="00172B1D" w:rsidP="00172B1D">
      <w:pPr>
        <w:spacing w:line="560" w:lineRule="exact"/>
        <w:rPr>
          <w:rFonts w:ascii="黑体" w:eastAsia="黑体" w:hAnsi="黑体"/>
          <w:sz w:val="32"/>
          <w:szCs w:val="32"/>
        </w:rPr>
      </w:pPr>
      <w:r>
        <w:rPr>
          <w:rFonts w:ascii="黑体" w:eastAsia="黑体" w:hAnsi="黑体" w:hint="eastAsia"/>
          <w:sz w:val="32"/>
          <w:szCs w:val="32"/>
        </w:rPr>
        <w:t>附件1</w:t>
      </w:r>
    </w:p>
    <w:p w:rsidR="00172B1D" w:rsidRDefault="00172B1D" w:rsidP="00172B1D">
      <w:pPr>
        <w:spacing w:line="560" w:lineRule="exact"/>
        <w:rPr>
          <w:rFonts w:ascii="仿宋_GB2312" w:eastAsia="仿宋_GB2312"/>
          <w:sz w:val="32"/>
          <w:szCs w:val="32"/>
        </w:rPr>
      </w:pPr>
    </w:p>
    <w:p w:rsidR="00172B1D" w:rsidRDefault="00172B1D" w:rsidP="00172B1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惠州市海上应急搜救中心2024年公开招聘职位表</w:t>
      </w:r>
      <w:bookmarkStart w:id="0" w:name="_GoBack"/>
      <w:bookmarkEnd w:id="0"/>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7"/>
        <w:gridCol w:w="708"/>
        <w:gridCol w:w="1134"/>
        <w:gridCol w:w="1560"/>
        <w:gridCol w:w="1134"/>
        <w:gridCol w:w="850"/>
        <w:gridCol w:w="709"/>
        <w:gridCol w:w="992"/>
        <w:gridCol w:w="851"/>
        <w:gridCol w:w="2268"/>
        <w:gridCol w:w="3118"/>
      </w:tblGrid>
      <w:tr w:rsidR="00172B1D" w:rsidTr="008D7785">
        <w:trPr>
          <w:trHeight w:val="1151"/>
        </w:trPr>
        <w:tc>
          <w:tcPr>
            <w:tcW w:w="567"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序号</w:t>
            </w:r>
          </w:p>
        </w:tc>
        <w:tc>
          <w:tcPr>
            <w:tcW w:w="1277"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招聘单位</w:t>
            </w:r>
          </w:p>
        </w:tc>
        <w:tc>
          <w:tcPr>
            <w:tcW w:w="708"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岗位名称</w:t>
            </w:r>
          </w:p>
        </w:tc>
        <w:tc>
          <w:tcPr>
            <w:tcW w:w="1134"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岗位类别及等级</w:t>
            </w:r>
          </w:p>
        </w:tc>
        <w:tc>
          <w:tcPr>
            <w:tcW w:w="1560"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岗位简介</w:t>
            </w:r>
          </w:p>
        </w:tc>
        <w:tc>
          <w:tcPr>
            <w:tcW w:w="1134"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专业及代码</w:t>
            </w:r>
          </w:p>
        </w:tc>
        <w:tc>
          <w:tcPr>
            <w:tcW w:w="850" w:type="dxa"/>
            <w:shd w:val="clear" w:color="auto" w:fill="auto"/>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学历</w:t>
            </w:r>
            <w:r w:rsidRPr="00460F09">
              <w:rPr>
                <w:rFonts w:ascii="黑体" w:eastAsia="黑体" w:hAnsi="黑体" w:hint="eastAsia"/>
                <w:bCs/>
                <w:sz w:val="24"/>
                <w:szCs w:val="24"/>
              </w:rPr>
              <w:br/>
              <w:t>要求</w:t>
            </w:r>
          </w:p>
        </w:tc>
        <w:tc>
          <w:tcPr>
            <w:tcW w:w="709" w:type="dxa"/>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学位</w:t>
            </w:r>
          </w:p>
        </w:tc>
        <w:tc>
          <w:tcPr>
            <w:tcW w:w="992" w:type="dxa"/>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年龄</w:t>
            </w:r>
          </w:p>
        </w:tc>
        <w:tc>
          <w:tcPr>
            <w:tcW w:w="851" w:type="dxa"/>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招聘</w:t>
            </w:r>
            <w:r w:rsidRPr="00460F09">
              <w:rPr>
                <w:rFonts w:ascii="黑体" w:eastAsia="黑体" w:hAnsi="黑体" w:hint="eastAsia"/>
                <w:bCs/>
                <w:sz w:val="24"/>
                <w:szCs w:val="24"/>
              </w:rPr>
              <w:br/>
              <w:t>人数</w:t>
            </w:r>
          </w:p>
        </w:tc>
        <w:tc>
          <w:tcPr>
            <w:tcW w:w="2268" w:type="dxa"/>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招聘</w:t>
            </w:r>
            <w:r w:rsidRPr="00460F09">
              <w:rPr>
                <w:rFonts w:ascii="黑体" w:eastAsia="黑体" w:hAnsi="黑体" w:hint="eastAsia"/>
                <w:bCs/>
                <w:sz w:val="24"/>
                <w:szCs w:val="24"/>
              </w:rPr>
              <w:br/>
              <w:t>对象</w:t>
            </w:r>
          </w:p>
        </w:tc>
        <w:tc>
          <w:tcPr>
            <w:tcW w:w="3118" w:type="dxa"/>
            <w:vAlign w:val="center"/>
          </w:tcPr>
          <w:p w:rsidR="00172B1D" w:rsidRPr="00460F09" w:rsidRDefault="00172B1D" w:rsidP="008D7785">
            <w:pPr>
              <w:jc w:val="center"/>
              <w:rPr>
                <w:rFonts w:ascii="黑体" w:eastAsia="黑体" w:hAnsi="黑体" w:cs="宋体"/>
                <w:bCs/>
                <w:sz w:val="24"/>
                <w:szCs w:val="24"/>
              </w:rPr>
            </w:pPr>
            <w:r w:rsidRPr="00460F09">
              <w:rPr>
                <w:rFonts w:ascii="黑体" w:eastAsia="黑体" w:hAnsi="黑体" w:hint="eastAsia"/>
                <w:bCs/>
                <w:sz w:val="24"/>
                <w:szCs w:val="24"/>
              </w:rPr>
              <w:t>其他要求</w:t>
            </w:r>
          </w:p>
        </w:tc>
      </w:tr>
      <w:tr w:rsidR="00172B1D" w:rsidTr="008D7785">
        <w:trPr>
          <w:trHeight w:val="2967"/>
        </w:trPr>
        <w:tc>
          <w:tcPr>
            <w:tcW w:w="567" w:type="dxa"/>
            <w:shd w:val="clear" w:color="auto" w:fill="auto"/>
            <w:vAlign w:val="center"/>
          </w:tcPr>
          <w:p w:rsidR="00172B1D" w:rsidRPr="00D66362" w:rsidRDefault="00172B1D" w:rsidP="008D7785">
            <w:pPr>
              <w:jc w:val="center"/>
              <w:rPr>
                <w:rFonts w:asciiTheme="minorEastAsia" w:hAnsiTheme="minorEastAsia" w:cs="宋体"/>
                <w:color w:val="000000"/>
                <w:sz w:val="24"/>
                <w:szCs w:val="24"/>
              </w:rPr>
            </w:pPr>
            <w:r w:rsidRPr="00D66362">
              <w:rPr>
                <w:rFonts w:asciiTheme="minorEastAsia" w:hAnsiTheme="minorEastAsia" w:hint="eastAsia"/>
                <w:color w:val="000000"/>
                <w:sz w:val="24"/>
                <w:szCs w:val="24"/>
              </w:rPr>
              <w:t>1</w:t>
            </w:r>
          </w:p>
        </w:tc>
        <w:tc>
          <w:tcPr>
            <w:tcW w:w="1277" w:type="dxa"/>
            <w:shd w:val="clear" w:color="auto" w:fill="auto"/>
            <w:vAlign w:val="center"/>
          </w:tcPr>
          <w:p w:rsidR="00172B1D" w:rsidRPr="00D66362" w:rsidRDefault="00172B1D" w:rsidP="008D7785">
            <w:pPr>
              <w:jc w:val="center"/>
              <w:rPr>
                <w:rFonts w:asciiTheme="minorEastAsia" w:hAnsiTheme="minorEastAsia" w:cs="宋体"/>
                <w:sz w:val="24"/>
                <w:szCs w:val="24"/>
              </w:rPr>
            </w:pPr>
            <w:r w:rsidRPr="00D66362">
              <w:rPr>
                <w:rFonts w:asciiTheme="minorEastAsia" w:hAnsiTheme="minorEastAsia" w:hint="eastAsia"/>
                <w:sz w:val="24"/>
                <w:szCs w:val="24"/>
              </w:rPr>
              <w:t>惠州市海上应急搜救中心</w:t>
            </w:r>
          </w:p>
        </w:tc>
        <w:tc>
          <w:tcPr>
            <w:tcW w:w="708" w:type="dxa"/>
            <w:shd w:val="clear" w:color="auto" w:fill="auto"/>
            <w:vAlign w:val="center"/>
          </w:tcPr>
          <w:p w:rsidR="00172B1D" w:rsidRPr="00D66362" w:rsidRDefault="00172B1D" w:rsidP="008D7785">
            <w:pPr>
              <w:jc w:val="center"/>
              <w:rPr>
                <w:rFonts w:asciiTheme="minorEastAsia" w:hAnsiTheme="minorEastAsia" w:cs="宋体"/>
                <w:color w:val="000000"/>
                <w:sz w:val="24"/>
                <w:szCs w:val="24"/>
              </w:rPr>
            </w:pPr>
            <w:r w:rsidRPr="00D66362">
              <w:rPr>
                <w:rFonts w:asciiTheme="minorEastAsia" w:hAnsiTheme="minorEastAsia" w:hint="eastAsia"/>
                <w:color w:val="000000"/>
                <w:sz w:val="24"/>
                <w:szCs w:val="24"/>
              </w:rPr>
              <w:t>应急搜救</w:t>
            </w:r>
          </w:p>
        </w:tc>
        <w:tc>
          <w:tcPr>
            <w:tcW w:w="1134" w:type="dxa"/>
            <w:shd w:val="clear" w:color="auto" w:fill="auto"/>
            <w:vAlign w:val="center"/>
          </w:tcPr>
          <w:p w:rsidR="00172B1D" w:rsidRPr="00D66362" w:rsidRDefault="00172B1D" w:rsidP="008D7785">
            <w:pPr>
              <w:jc w:val="center"/>
              <w:rPr>
                <w:rFonts w:asciiTheme="minorEastAsia" w:hAnsiTheme="minorEastAsia" w:cs="宋体"/>
                <w:sz w:val="24"/>
                <w:szCs w:val="24"/>
              </w:rPr>
            </w:pPr>
            <w:r w:rsidRPr="00D66362">
              <w:rPr>
                <w:rFonts w:asciiTheme="minorEastAsia" w:hAnsiTheme="minorEastAsia" w:hint="eastAsia"/>
                <w:sz w:val="24"/>
                <w:szCs w:val="24"/>
              </w:rPr>
              <w:t>专业技术岗位</w:t>
            </w:r>
            <w:r>
              <w:rPr>
                <w:rFonts w:asciiTheme="minorEastAsia" w:hAnsiTheme="minorEastAsia" w:hint="eastAsia"/>
                <w:sz w:val="24"/>
                <w:szCs w:val="24"/>
              </w:rPr>
              <w:t>十二</w:t>
            </w:r>
            <w:r w:rsidRPr="00D66362">
              <w:rPr>
                <w:rFonts w:asciiTheme="minorEastAsia" w:hAnsiTheme="minorEastAsia" w:hint="eastAsia"/>
                <w:sz w:val="24"/>
                <w:szCs w:val="24"/>
              </w:rPr>
              <w:t>级</w:t>
            </w:r>
          </w:p>
        </w:tc>
        <w:tc>
          <w:tcPr>
            <w:tcW w:w="1560" w:type="dxa"/>
            <w:shd w:val="clear" w:color="auto" w:fill="auto"/>
            <w:vAlign w:val="center"/>
          </w:tcPr>
          <w:p w:rsidR="00172B1D" w:rsidRPr="00D66362" w:rsidRDefault="00172B1D" w:rsidP="008D7785">
            <w:pPr>
              <w:rPr>
                <w:rFonts w:asciiTheme="minorEastAsia" w:hAnsiTheme="minorEastAsia" w:cs="宋体"/>
                <w:color w:val="000000"/>
                <w:sz w:val="24"/>
                <w:szCs w:val="24"/>
              </w:rPr>
            </w:pPr>
            <w:r w:rsidRPr="00D66362">
              <w:rPr>
                <w:rFonts w:asciiTheme="minorEastAsia" w:hAnsiTheme="minorEastAsia" w:hint="eastAsia"/>
                <w:color w:val="000000"/>
                <w:sz w:val="24"/>
                <w:szCs w:val="24"/>
              </w:rPr>
              <w:t>从事海上船舶驾驶、现场应急处置、海上人命救助、相关文件起草、公文写作等。</w:t>
            </w:r>
          </w:p>
        </w:tc>
        <w:tc>
          <w:tcPr>
            <w:tcW w:w="1134" w:type="dxa"/>
            <w:shd w:val="clear" w:color="auto" w:fill="auto"/>
            <w:vAlign w:val="center"/>
          </w:tcPr>
          <w:p w:rsidR="00172B1D" w:rsidRPr="00D66362" w:rsidRDefault="00172B1D" w:rsidP="008D7785">
            <w:pPr>
              <w:rPr>
                <w:rFonts w:asciiTheme="minorEastAsia" w:hAnsiTheme="minorEastAsia" w:cs="宋体"/>
                <w:sz w:val="24"/>
                <w:szCs w:val="24"/>
              </w:rPr>
            </w:pPr>
            <w:r w:rsidRPr="00D66362">
              <w:rPr>
                <w:rFonts w:asciiTheme="minorEastAsia" w:hAnsiTheme="minorEastAsia" w:hint="eastAsia"/>
                <w:sz w:val="24"/>
                <w:szCs w:val="24"/>
              </w:rPr>
              <w:t>航海技术（B081903）</w:t>
            </w:r>
          </w:p>
        </w:tc>
        <w:tc>
          <w:tcPr>
            <w:tcW w:w="850" w:type="dxa"/>
            <w:shd w:val="clear" w:color="auto" w:fill="auto"/>
            <w:vAlign w:val="center"/>
          </w:tcPr>
          <w:p w:rsidR="00172B1D" w:rsidRPr="00D66362" w:rsidRDefault="00172B1D" w:rsidP="008D7785">
            <w:pPr>
              <w:jc w:val="center"/>
              <w:rPr>
                <w:rFonts w:asciiTheme="minorEastAsia" w:hAnsiTheme="minorEastAsia" w:cs="宋体"/>
                <w:color w:val="000000"/>
                <w:sz w:val="24"/>
                <w:szCs w:val="24"/>
              </w:rPr>
            </w:pPr>
            <w:r w:rsidRPr="00D66362">
              <w:rPr>
                <w:rFonts w:asciiTheme="minorEastAsia" w:hAnsiTheme="minorEastAsia" w:hint="eastAsia"/>
                <w:color w:val="000000"/>
                <w:sz w:val="24"/>
                <w:szCs w:val="24"/>
              </w:rPr>
              <w:t>大学本科</w:t>
            </w:r>
          </w:p>
        </w:tc>
        <w:tc>
          <w:tcPr>
            <w:tcW w:w="709" w:type="dxa"/>
            <w:vAlign w:val="center"/>
          </w:tcPr>
          <w:p w:rsidR="00172B1D" w:rsidRPr="00D66362" w:rsidRDefault="00172B1D" w:rsidP="008D7785">
            <w:pPr>
              <w:jc w:val="center"/>
              <w:rPr>
                <w:rFonts w:asciiTheme="minorEastAsia" w:hAnsiTheme="minorEastAsia" w:cs="宋体"/>
                <w:color w:val="000000"/>
                <w:sz w:val="24"/>
                <w:szCs w:val="24"/>
              </w:rPr>
            </w:pPr>
            <w:r w:rsidRPr="00D66362">
              <w:rPr>
                <w:rFonts w:asciiTheme="minorEastAsia" w:hAnsiTheme="minorEastAsia" w:hint="eastAsia"/>
                <w:color w:val="000000"/>
                <w:sz w:val="24"/>
                <w:szCs w:val="24"/>
              </w:rPr>
              <w:t>学士学位</w:t>
            </w:r>
          </w:p>
        </w:tc>
        <w:tc>
          <w:tcPr>
            <w:tcW w:w="992" w:type="dxa"/>
            <w:vAlign w:val="center"/>
          </w:tcPr>
          <w:p w:rsidR="00172B1D" w:rsidRPr="00D66362" w:rsidRDefault="00172B1D" w:rsidP="008D7785">
            <w:pPr>
              <w:jc w:val="center"/>
              <w:rPr>
                <w:rFonts w:asciiTheme="minorEastAsia" w:hAnsiTheme="minorEastAsia" w:cs="宋体"/>
                <w:sz w:val="24"/>
                <w:szCs w:val="24"/>
              </w:rPr>
            </w:pPr>
            <w:r w:rsidRPr="001E293F">
              <w:rPr>
                <w:rFonts w:asciiTheme="minorEastAsia" w:hAnsiTheme="minorEastAsia" w:hint="eastAsia"/>
                <w:sz w:val="24"/>
                <w:szCs w:val="24"/>
              </w:rPr>
              <w:t>30周岁以下</w:t>
            </w:r>
          </w:p>
        </w:tc>
        <w:tc>
          <w:tcPr>
            <w:tcW w:w="851" w:type="dxa"/>
            <w:vAlign w:val="center"/>
          </w:tcPr>
          <w:p w:rsidR="00172B1D" w:rsidRPr="00D66362" w:rsidRDefault="00172B1D" w:rsidP="008D7785">
            <w:pPr>
              <w:jc w:val="center"/>
              <w:rPr>
                <w:rFonts w:asciiTheme="minorEastAsia" w:hAnsiTheme="minorEastAsia" w:cs="宋体"/>
                <w:sz w:val="24"/>
                <w:szCs w:val="24"/>
              </w:rPr>
            </w:pPr>
            <w:r w:rsidRPr="00D66362">
              <w:rPr>
                <w:rFonts w:asciiTheme="minorEastAsia" w:hAnsiTheme="minorEastAsia" w:hint="eastAsia"/>
                <w:sz w:val="24"/>
                <w:szCs w:val="24"/>
              </w:rPr>
              <w:t>1</w:t>
            </w:r>
          </w:p>
        </w:tc>
        <w:tc>
          <w:tcPr>
            <w:tcW w:w="2268" w:type="dxa"/>
            <w:vAlign w:val="center"/>
          </w:tcPr>
          <w:p w:rsidR="00172B1D" w:rsidRPr="00D66362" w:rsidRDefault="00172B1D" w:rsidP="008D7785">
            <w:pPr>
              <w:jc w:val="center"/>
              <w:rPr>
                <w:rFonts w:asciiTheme="minorEastAsia" w:hAnsiTheme="minorEastAsia" w:cs="宋体"/>
                <w:color w:val="000000"/>
                <w:sz w:val="24"/>
                <w:szCs w:val="24"/>
              </w:rPr>
            </w:pPr>
            <w:r w:rsidRPr="001E293F">
              <w:rPr>
                <w:rFonts w:asciiTheme="minorEastAsia" w:hAnsiTheme="minorEastAsia" w:hint="eastAsia"/>
                <w:color w:val="000000"/>
                <w:sz w:val="24"/>
                <w:szCs w:val="24"/>
              </w:rPr>
              <w:t>应届毕业生</w:t>
            </w:r>
          </w:p>
        </w:tc>
        <w:tc>
          <w:tcPr>
            <w:tcW w:w="3118" w:type="dxa"/>
            <w:vAlign w:val="center"/>
          </w:tcPr>
          <w:p w:rsidR="00172B1D" w:rsidRPr="00D66362" w:rsidRDefault="00172B1D" w:rsidP="008D7785">
            <w:pPr>
              <w:rPr>
                <w:rFonts w:asciiTheme="minorEastAsia" w:hAnsiTheme="minorEastAsia" w:cs="宋体"/>
                <w:sz w:val="24"/>
                <w:szCs w:val="24"/>
              </w:rPr>
            </w:pPr>
            <w:r w:rsidRPr="00D66362">
              <w:rPr>
                <w:rFonts w:asciiTheme="minorEastAsia" w:hAnsiTheme="minorEastAsia" w:hint="eastAsia"/>
                <w:sz w:val="24"/>
                <w:szCs w:val="24"/>
              </w:rPr>
              <w:t>1.大学英语四级（CET4）测试成绩</w:t>
            </w:r>
            <w:r w:rsidRPr="00AA0FC0">
              <w:rPr>
                <w:rFonts w:asciiTheme="minorEastAsia" w:hAnsiTheme="minorEastAsia" w:hint="eastAsia"/>
                <w:sz w:val="24"/>
                <w:szCs w:val="24"/>
              </w:rPr>
              <w:t>达到425分及以上</w:t>
            </w:r>
            <w:r w:rsidRPr="00D66362">
              <w:rPr>
                <w:rFonts w:asciiTheme="minorEastAsia" w:hAnsiTheme="minorEastAsia" w:hint="eastAsia"/>
                <w:sz w:val="24"/>
                <w:szCs w:val="24"/>
              </w:rPr>
              <w:t>；</w:t>
            </w:r>
            <w:r w:rsidRPr="00D66362">
              <w:rPr>
                <w:rFonts w:asciiTheme="minorEastAsia" w:hAnsiTheme="minorEastAsia" w:hint="eastAsia"/>
                <w:sz w:val="24"/>
                <w:szCs w:val="24"/>
              </w:rPr>
              <w:br/>
              <w:t>2.持有无限航区一等三副或以上船员适任证书或通过无限航区一等三副或以上船员适任考试（成绩在有效期内）</w:t>
            </w:r>
            <w:r>
              <w:rPr>
                <w:rFonts w:asciiTheme="minorEastAsia" w:hAnsiTheme="minorEastAsia" w:hint="eastAsia"/>
                <w:sz w:val="24"/>
                <w:szCs w:val="24"/>
              </w:rPr>
              <w:t>。</w:t>
            </w:r>
          </w:p>
        </w:tc>
      </w:tr>
    </w:tbl>
    <w:p w:rsidR="00172B1D" w:rsidRDefault="00172B1D" w:rsidP="00172B1D">
      <w:pPr>
        <w:spacing w:line="560" w:lineRule="exact"/>
        <w:rPr>
          <w:rFonts w:asciiTheme="minorEastAsia" w:hAnsiTheme="minorEastAsia" w:cstheme="minorEastAsia"/>
          <w:sz w:val="28"/>
          <w:szCs w:val="28"/>
          <w:shd w:val="clear" w:color="auto" w:fill="FFFFFF"/>
        </w:rPr>
      </w:pPr>
    </w:p>
    <w:p w:rsidR="00172B1D" w:rsidRDefault="00172B1D" w:rsidP="00172B1D">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shd w:val="clear" w:color="auto" w:fill="FFFFFF"/>
        </w:rPr>
        <w:t>注：招聘专业参照《广东省2024年考试录用公务员专业参考目录》。</w:t>
      </w:r>
    </w:p>
    <w:p w:rsidR="0035126F" w:rsidRPr="00172B1D" w:rsidRDefault="0035126F"/>
    <w:sectPr w:rsidR="0035126F" w:rsidRPr="00172B1D" w:rsidSect="005A3A5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853" w:rsidRDefault="006D0853" w:rsidP="005A3A53">
      <w:r>
        <w:separator/>
      </w:r>
    </w:p>
  </w:endnote>
  <w:endnote w:type="continuationSeparator" w:id="1">
    <w:p w:rsidR="006D0853" w:rsidRDefault="006D0853" w:rsidP="005A3A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853" w:rsidRDefault="006D0853" w:rsidP="005A3A53">
      <w:r>
        <w:separator/>
      </w:r>
    </w:p>
  </w:footnote>
  <w:footnote w:type="continuationSeparator" w:id="1">
    <w:p w:rsidR="006D0853" w:rsidRDefault="006D0853" w:rsidP="005A3A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A53"/>
    <w:rsid w:val="00143949"/>
    <w:rsid w:val="00172B1D"/>
    <w:rsid w:val="0018424D"/>
    <w:rsid w:val="0035126F"/>
    <w:rsid w:val="005A3A53"/>
    <w:rsid w:val="00696715"/>
    <w:rsid w:val="006D0853"/>
    <w:rsid w:val="009B6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3A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3A53"/>
    <w:rPr>
      <w:sz w:val="18"/>
      <w:szCs w:val="18"/>
    </w:rPr>
  </w:style>
  <w:style w:type="paragraph" w:styleId="a4">
    <w:name w:val="footer"/>
    <w:basedOn w:val="a"/>
    <w:link w:val="Char0"/>
    <w:uiPriority w:val="99"/>
    <w:semiHidden/>
    <w:unhideWhenUsed/>
    <w:rsid w:val="005A3A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3A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任晓莹</dc:creator>
  <cp:keywords/>
  <dc:description/>
  <cp:lastModifiedBy>任晓莹</cp:lastModifiedBy>
  <cp:revision>4</cp:revision>
  <dcterms:created xsi:type="dcterms:W3CDTF">2024-10-18T02:41:00Z</dcterms:created>
  <dcterms:modified xsi:type="dcterms:W3CDTF">2024-10-23T03:03:00Z</dcterms:modified>
</cp:coreProperties>
</file>