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30" w:lineRule="auto"/>
        <w:ind w:left="2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39" w:line="223" w:lineRule="auto"/>
        <w:ind w:left="1804"/>
        <w:rPr>
          <w:sz w:val="43"/>
          <w:szCs w:val="43"/>
        </w:rPr>
      </w:pPr>
      <w:r>
        <w:rPr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广东省农机报废补贴额一览表</w:t>
      </w:r>
    </w:p>
    <w:tbl>
      <w:tblPr>
        <w:tblStyle w:val="6"/>
        <w:tblW w:w="93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785"/>
        <w:gridCol w:w="3124"/>
        <w:gridCol w:w="1792"/>
        <w:gridCol w:w="1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11" w:type="dxa"/>
            <w:vAlign w:val="top"/>
          </w:tcPr>
          <w:p>
            <w:pPr>
              <w:spacing w:before="280" w:line="231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785" w:type="dxa"/>
            <w:vAlign w:val="top"/>
          </w:tcPr>
          <w:p>
            <w:pPr>
              <w:spacing w:before="280" w:line="233" w:lineRule="auto"/>
              <w:ind w:left="6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机型</w:t>
            </w:r>
          </w:p>
        </w:tc>
        <w:tc>
          <w:tcPr>
            <w:tcW w:w="3124" w:type="dxa"/>
            <w:vAlign w:val="top"/>
          </w:tcPr>
          <w:p>
            <w:pPr>
              <w:spacing w:before="280" w:line="229" w:lineRule="auto"/>
              <w:ind w:left="13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792" w:type="dxa"/>
            <w:vAlign w:val="top"/>
          </w:tcPr>
          <w:p>
            <w:pPr>
              <w:spacing w:before="101" w:line="261" w:lineRule="auto"/>
              <w:ind w:left="271" w:right="264" w:firstLine="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中央财政报废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补贴额（元）</w:t>
            </w:r>
          </w:p>
        </w:tc>
        <w:tc>
          <w:tcPr>
            <w:tcW w:w="1798" w:type="dxa"/>
            <w:vAlign w:val="top"/>
          </w:tcPr>
          <w:p>
            <w:pPr>
              <w:spacing w:before="101" w:line="261" w:lineRule="auto"/>
              <w:ind w:left="272" w:right="269" w:firstLine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省级财政报废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补贴额（元）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370"/>
            </w:pPr>
            <w:r>
              <w:t>1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583"/>
            </w:pPr>
            <w:r>
              <w:rPr>
                <w:spacing w:val="6"/>
              </w:rPr>
              <w:t>拖拉机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206" w:line="225" w:lineRule="auto"/>
              <w:ind w:left="69"/>
            </w:pPr>
            <w:r>
              <w:rPr>
                <w:spacing w:val="4"/>
              </w:rPr>
              <w:t>20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马力以下（含）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33" w:line="187" w:lineRule="auto"/>
              <w:ind w:left="706"/>
            </w:pPr>
            <w:r>
              <w:rPr>
                <w:spacing w:val="-1"/>
              </w:rPr>
              <w:t>1000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33" w:line="187" w:lineRule="auto"/>
              <w:ind w:left="757"/>
            </w:pPr>
            <w:r>
              <w:rPr>
                <w:spacing w:val="-2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64" w:line="227" w:lineRule="auto"/>
              <w:ind w:left="69"/>
            </w:pPr>
            <w:r>
              <w:rPr>
                <w:spacing w:val="3"/>
              </w:rPr>
              <w:t>20-50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马力（含）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91" w:line="187" w:lineRule="auto"/>
              <w:ind w:left="709"/>
            </w:pPr>
            <w:r>
              <w:rPr>
                <w:spacing w:val="-2"/>
              </w:rPr>
              <w:t>3500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91" w:line="187" w:lineRule="auto"/>
              <w:ind w:left="706"/>
            </w:pPr>
            <w:r>
              <w:rPr>
                <w:spacing w:val="-1"/>
              </w:rPr>
              <w:t>1750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08" w:line="227" w:lineRule="auto"/>
              <w:ind w:left="71"/>
            </w:pPr>
            <w:r>
              <w:rPr>
                <w:spacing w:val="3"/>
              </w:rPr>
              <w:t>50-80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马力（含）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35" w:line="187" w:lineRule="auto"/>
              <w:ind w:left="702"/>
            </w:pPr>
            <w:r>
              <w:t>7000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35" w:line="187" w:lineRule="auto"/>
              <w:ind w:left="710"/>
            </w:pPr>
            <w:r>
              <w:rPr>
                <w:spacing w:val="-2"/>
              </w:rPr>
              <w:t>3500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09" w:line="227" w:lineRule="auto"/>
              <w:ind w:left="70"/>
            </w:pPr>
            <w:r>
              <w:rPr>
                <w:spacing w:val="3"/>
              </w:rPr>
              <w:t>80-100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马力（含）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36" w:line="187" w:lineRule="auto"/>
              <w:ind w:left="653"/>
            </w:pPr>
            <w:r>
              <w:t>10000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36" w:line="187" w:lineRule="auto"/>
              <w:ind w:left="704"/>
            </w:pPr>
            <w: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60" w:line="227" w:lineRule="auto"/>
              <w:ind w:left="74"/>
            </w:pPr>
            <w:r>
              <w:rPr>
                <w:spacing w:val="2"/>
              </w:rPr>
              <w:t>100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马力以上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87" w:line="187" w:lineRule="auto"/>
              <w:ind w:left="653"/>
            </w:pPr>
            <w:r>
              <w:t>12000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87" w:line="187" w:lineRule="auto"/>
              <w:ind w:left="703"/>
            </w:pPr>
            <w:r>
              <w:t>6000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365"/>
            </w:pPr>
            <w:r>
              <w:t>2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355" w:lineRule="auto"/>
              <w:ind w:left="271" w:right="158" w:hanging="73"/>
            </w:pPr>
            <w:r>
              <w:rPr>
                <w:spacing w:val="3"/>
              </w:rPr>
              <w:t>自走式全喂入稻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麦联合收割机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253" w:line="218" w:lineRule="auto"/>
              <w:ind w:left="69"/>
            </w:pPr>
            <w:r>
              <w:rPr>
                <w:spacing w:val="4"/>
              </w:rPr>
              <w:t>喂入量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0.5-1</w:t>
            </w:r>
            <w:r>
              <w:t>kg</w:t>
            </w:r>
            <w:r>
              <w:rPr>
                <w:spacing w:val="4"/>
              </w:rPr>
              <w:t>/s（含）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80" w:line="187" w:lineRule="auto"/>
              <w:ind w:left="709"/>
            </w:pPr>
            <w:r>
              <w:rPr>
                <w:spacing w:val="-2"/>
              </w:rPr>
              <w:t>3000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80" w:line="187" w:lineRule="auto"/>
              <w:ind w:left="706"/>
            </w:pPr>
            <w:r>
              <w:rPr>
                <w:spacing w:val="-1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10" w:line="218" w:lineRule="auto"/>
              <w:ind w:left="69"/>
            </w:pPr>
            <w:r>
              <w:rPr>
                <w:spacing w:val="4"/>
              </w:rPr>
              <w:t>喂入量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1-3</w:t>
            </w:r>
            <w:r>
              <w:t>kg</w:t>
            </w:r>
            <w:r>
              <w:rPr>
                <w:spacing w:val="4"/>
              </w:rPr>
              <w:t>/s（含）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37" w:line="187" w:lineRule="auto"/>
              <w:ind w:left="703"/>
            </w:pPr>
            <w:r>
              <w:t>5500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37" w:line="187" w:lineRule="auto"/>
              <w:ind w:left="701"/>
            </w:pPr>
            <w:r>
              <w:t>2750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37" w:line="218" w:lineRule="auto"/>
              <w:ind w:left="69"/>
            </w:pPr>
            <w:r>
              <w:rPr>
                <w:spacing w:val="3"/>
              </w:rPr>
              <w:t>喂入量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3-4</w:t>
            </w:r>
            <w:r>
              <w:t>kg</w:t>
            </w:r>
            <w:r>
              <w:rPr>
                <w:spacing w:val="3"/>
              </w:rPr>
              <w:t>/s(含）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4" w:line="187" w:lineRule="auto"/>
              <w:ind w:left="702"/>
            </w:pPr>
            <w:r>
              <w:t>7300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64" w:line="187" w:lineRule="auto"/>
              <w:ind w:left="710"/>
            </w:pPr>
            <w:r>
              <w:rPr>
                <w:spacing w:val="-2"/>
              </w:rPr>
              <w:t>3650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49" w:line="218" w:lineRule="auto"/>
              <w:ind w:left="69"/>
            </w:pPr>
            <w:r>
              <w:rPr>
                <w:spacing w:val="-1"/>
              </w:rPr>
              <w:t>喂入量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4kg/s 以上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75" w:line="187" w:lineRule="auto"/>
              <w:ind w:left="653"/>
            </w:pPr>
            <w:r>
              <w:t>11000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75" w:line="187" w:lineRule="auto"/>
              <w:ind w:left="704"/>
            </w:pPr>
            <w:r>
              <w:t>5500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374"/>
            </w:pPr>
            <w:r>
              <w:t>3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352" w:lineRule="auto"/>
              <w:ind w:left="271" w:right="158" w:hanging="73"/>
            </w:pPr>
            <w:r>
              <w:rPr>
                <w:spacing w:val="3"/>
              </w:rPr>
              <w:t>自走式半喂入稻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麦联合收割机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211" w:line="224" w:lineRule="auto"/>
              <w:ind w:left="77"/>
            </w:pPr>
            <w:r>
              <w:rPr>
                <w:spacing w:val="4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行，35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马力以上（含）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38" w:line="187" w:lineRule="auto"/>
              <w:ind w:left="702"/>
            </w:pPr>
            <w:r>
              <w:t>7200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38" w:line="187" w:lineRule="auto"/>
              <w:ind w:left="710"/>
            </w:pPr>
            <w:r>
              <w:rPr>
                <w:spacing w:val="-2"/>
              </w:rPr>
              <w:t>3600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72" w:line="224" w:lineRule="auto"/>
              <w:jc w:val="right"/>
            </w:pPr>
            <w:r>
              <w:rPr>
                <w:spacing w:val="-7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行以上（含</w:t>
            </w:r>
            <w:r>
              <w:rPr>
                <w:spacing w:val="-39"/>
              </w:rPr>
              <w:t>），</w:t>
            </w:r>
            <w:r>
              <w:rPr>
                <w:spacing w:val="-7"/>
              </w:rPr>
              <w:t>35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马力以上（含）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99" w:line="187" w:lineRule="auto"/>
              <w:ind w:left="653"/>
            </w:pPr>
            <w:r>
              <w:t>17500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99" w:line="187" w:lineRule="auto"/>
              <w:ind w:left="703"/>
            </w:pPr>
            <w:r>
              <w:t>8750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5" w:lineRule="auto"/>
              <w:ind w:left="365"/>
            </w:pPr>
            <w:r>
              <w:t>4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371"/>
            </w:pPr>
            <w:r>
              <w:rPr>
                <w:spacing w:val="8"/>
              </w:rPr>
              <w:t>水稻插秧机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213" w:line="224" w:lineRule="auto"/>
              <w:ind w:left="69"/>
            </w:pPr>
            <w:r>
              <w:rPr>
                <w:spacing w:val="5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行手扶步进式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40" w:line="187" w:lineRule="auto"/>
              <w:ind w:left="755"/>
            </w:pPr>
            <w:r>
              <w:rPr>
                <w:spacing w:val="-2"/>
              </w:rPr>
              <w:t>650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40" w:line="187" w:lineRule="auto"/>
              <w:ind w:left="762"/>
            </w:pPr>
            <w:r>
              <w:rPr>
                <w:spacing w:val="-4"/>
              </w:rPr>
              <w:t>325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14" w:line="224" w:lineRule="auto"/>
              <w:ind w:left="68"/>
            </w:pPr>
            <w:r>
              <w:rPr>
                <w:spacing w:val="5"/>
              </w:rPr>
              <w:t>4-6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行手扶步进式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41" w:line="187" w:lineRule="auto"/>
              <w:ind w:left="706"/>
            </w:pPr>
            <w:r>
              <w:rPr>
                <w:spacing w:val="-1"/>
              </w:rPr>
              <w:t>1200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41" w:line="187" w:lineRule="auto"/>
              <w:ind w:left="756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12" w:line="224" w:lineRule="auto"/>
              <w:ind w:left="70"/>
            </w:pPr>
            <w:r>
              <w:rPr>
                <w:spacing w:val="6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行以上手扶步进式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39" w:line="187" w:lineRule="auto"/>
              <w:ind w:left="706"/>
            </w:pPr>
            <w:r>
              <w:rPr>
                <w:spacing w:val="-1"/>
              </w:rPr>
              <w:t>1950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39" w:line="187" w:lineRule="auto"/>
              <w:ind w:left="756"/>
            </w:pPr>
            <w:r>
              <w:rPr>
                <w:spacing w:val="-2"/>
              </w:rPr>
              <w:t>975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301" w:line="223" w:lineRule="auto"/>
              <w:ind w:left="68"/>
            </w:pP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行四轮乘坐式</w:t>
            </w:r>
          </w:p>
        </w:tc>
        <w:tc>
          <w:tcPr>
            <w:tcW w:w="17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3"/>
            </w:pPr>
            <w:r>
              <w:t>5000</w:t>
            </w:r>
          </w:p>
        </w:tc>
        <w:tc>
          <w:tcPr>
            <w:tcW w:w="179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1"/>
            </w:pPr>
            <w:r>
              <w:t>2500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86" w:line="223" w:lineRule="auto"/>
              <w:ind w:left="70"/>
            </w:pPr>
            <w:r>
              <w:rPr>
                <w:spacing w:val="4"/>
              </w:rPr>
              <w:t>6-7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行四轮乘坐式</w:t>
            </w:r>
          </w:p>
        </w:tc>
        <w:tc>
          <w:tcPr>
            <w:tcW w:w="17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2"/>
            </w:pPr>
            <w:r>
              <w:t>9000</w:t>
            </w:r>
          </w:p>
        </w:tc>
        <w:tc>
          <w:tcPr>
            <w:tcW w:w="17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1"/>
            </w:pPr>
            <w:r>
              <w:t>4500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253" w:line="223" w:lineRule="auto"/>
              <w:ind w:left="70"/>
            </w:pPr>
            <w:r>
              <w:rPr>
                <w:spacing w:val="6"/>
              </w:rPr>
              <w:t>7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行以上四轮乘坐式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80" w:line="187" w:lineRule="auto"/>
              <w:ind w:left="653"/>
            </w:pPr>
            <w:r>
              <w:t>12000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280" w:line="187" w:lineRule="auto"/>
              <w:ind w:left="703"/>
            </w:pPr>
            <w:r>
              <w:t>6000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1295" w:bottom="1541" w:left="1294" w:header="0" w:footer="1266" w:gutter="0"/>
          <w:cols w:space="720" w:num="1"/>
        </w:sectPr>
      </w:pPr>
    </w:p>
    <w:p>
      <w:pPr>
        <w:spacing w:before="198"/>
      </w:pPr>
    </w:p>
    <w:tbl>
      <w:tblPr>
        <w:tblStyle w:val="6"/>
        <w:tblW w:w="93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785"/>
        <w:gridCol w:w="3124"/>
        <w:gridCol w:w="1792"/>
        <w:gridCol w:w="1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11" w:type="dxa"/>
            <w:vAlign w:val="top"/>
          </w:tcPr>
          <w:p>
            <w:pPr>
              <w:spacing w:before="285" w:line="231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785" w:type="dxa"/>
            <w:vAlign w:val="top"/>
          </w:tcPr>
          <w:p>
            <w:pPr>
              <w:spacing w:before="285" w:line="233" w:lineRule="auto"/>
              <w:ind w:left="6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机型</w:t>
            </w:r>
          </w:p>
        </w:tc>
        <w:tc>
          <w:tcPr>
            <w:tcW w:w="3124" w:type="dxa"/>
            <w:vAlign w:val="top"/>
          </w:tcPr>
          <w:p>
            <w:pPr>
              <w:spacing w:before="285" w:line="229" w:lineRule="auto"/>
              <w:ind w:left="13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792" w:type="dxa"/>
            <w:vAlign w:val="top"/>
          </w:tcPr>
          <w:p>
            <w:pPr>
              <w:spacing w:before="106" w:line="261" w:lineRule="auto"/>
              <w:ind w:left="271" w:right="264" w:firstLine="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中央财政报废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补贴额（元）</w:t>
            </w:r>
          </w:p>
        </w:tc>
        <w:tc>
          <w:tcPr>
            <w:tcW w:w="1798" w:type="dxa"/>
            <w:vAlign w:val="top"/>
          </w:tcPr>
          <w:p>
            <w:pPr>
              <w:spacing w:before="106" w:line="261" w:lineRule="auto"/>
              <w:ind w:left="272" w:right="269" w:firstLine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省级财政报废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补贴额（元）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368"/>
            </w:pPr>
            <w:r>
              <w:t>5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58"/>
            </w:pPr>
            <w:r>
              <w:rPr>
                <w:spacing w:val="8"/>
              </w:rPr>
              <w:t>机动喷雾（粉）机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111" w:line="278" w:lineRule="auto"/>
              <w:ind w:left="69" w:right="128"/>
            </w:pPr>
            <w:r>
              <w:rPr>
                <w:spacing w:val="2"/>
              </w:rPr>
              <w:t>喷幅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18m 以下悬挂及牵引式喷杆</w:t>
            </w:r>
            <w:r>
              <w:t xml:space="preserve"> </w:t>
            </w:r>
            <w:r>
              <w:rPr>
                <w:spacing w:val="3"/>
              </w:rPr>
              <w:t>喷雾机</w:t>
            </w:r>
          </w:p>
        </w:tc>
        <w:tc>
          <w:tcPr>
            <w:tcW w:w="1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55"/>
            </w:pPr>
            <w:r>
              <w:rPr>
                <w:spacing w:val="-2"/>
              </w:rPr>
              <w:t>800</w:t>
            </w:r>
          </w:p>
        </w:tc>
        <w:tc>
          <w:tcPr>
            <w:tcW w:w="179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5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11" w:line="278" w:lineRule="auto"/>
              <w:ind w:left="64" w:right="128" w:firstLine="5"/>
            </w:pPr>
            <w:r>
              <w:rPr>
                <w:spacing w:val="5"/>
              </w:rPr>
              <w:t>喷幅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18m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及以上悬挂及牵引式喷</w:t>
            </w:r>
            <w:r>
              <w:t xml:space="preserve"> </w:t>
            </w:r>
            <w:r>
              <w:rPr>
                <w:spacing w:val="6"/>
              </w:rPr>
              <w:t>杆喷雾机</w:t>
            </w:r>
          </w:p>
        </w:tc>
        <w:tc>
          <w:tcPr>
            <w:tcW w:w="1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9"/>
            </w:pPr>
            <w:r>
              <w:rPr>
                <w:spacing w:val="-2"/>
              </w:rPr>
              <w:t>3000</w:t>
            </w:r>
          </w:p>
        </w:tc>
        <w:tc>
          <w:tcPr>
            <w:tcW w:w="179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6"/>
            </w:pPr>
            <w:r>
              <w:rPr>
                <w:spacing w:val="-1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11" w:line="278" w:lineRule="auto"/>
              <w:ind w:left="59" w:right="54" w:firstLine="14"/>
            </w:pPr>
            <w:r>
              <w:rPr>
                <w:spacing w:val="1"/>
              </w:rPr>
              <w:t>18（含）-50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马力自走式喷杆喷雾</w:t>
            </w:r>
            <w:r>
              <w:t xml:space="preserve"> </w:t>
            </w:r>
            <w:r>
              <w:rPr>
                <w:spacing w:val="2"/>
              </w:rPr>
              <w:t>机</w:t>
            </w:r>
          </w:p>
        </w:tc>
        <w:tc>
          <w:tcPr>
            <w:tcW w:w="17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0"/>
            </w:pPr>
            <w:r>
              <w:t>4700</w:t>
            </w:r>
          </w:p>
        </w:tc>
        <w:tc>
          <w:tcPr>
            <w:tcW w:w="179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1"/>
            </w:pPr>
            <w:r>
              <w:t>2350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12" w:line="278" w:lineRule="auto"/>
              <w:ind w:left="59" w:right="54" w:firstLine="12"/>
            </w:pPr>
            <w:r>
              <w:rPr>
                <w:spacing w:val="1"/>
              </w:rPr>
              <w:t>50(含）-100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马力自走式喷杆喷雾</w:t>
            </w:r>
            <w:r>
              <w:t xml:space="preserve"> </w:t>
            </w:r>
            <w:r>
              <w:rPr>
                <w:spacing w:val="2"/>
              </w:rPr>
              <w:t>机</w:t>
            </w:r>
          </w:p>
        </w:tc>
        <w:tc>
          <w:tcPr>
            <w:tcW w:w="17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3"/>
            </w:pPr>
            <w:r>
              <w:t>5300</w:t>
            </w:r>
          </w:p>
        </w:tc>
        <w:tc>
          <w:tcPr>
            <w:tcW w:w="179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1"/>
            </w:pPr>
            <w:r>
              <w:t>2650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12" w:line="278" w:lineRule="auto"/>
              <w:ind w:left="59" w:right="181" w:firstLine="14"/>
            </w:pPr>
            <w:r>
              <w:rPr>
                <w:spacing w:val="6"/>
              </w:rPr>
              <w:t>100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马力及以上自走式喷杆喷雾</w:t>
            </w:r>
            <w:r>
              <w:t xml:space="preserve"> </w:t>
            </w:r>
            <w:r>
              <w:rPr>
                <w:spacing w:val="2"/>
              </w:rPr>
              <w:t>机</w:t>
            </w:r>
          </w:p>
        </w:tc>
        <w:tc>
          <w:tcPr>
            <w:tcW w:w="17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653"/>
            </w:pPr>
            <w:r>
              <w:t>15000</w:t>
            </w:r>
          </w:p>
        </w:tc>
        <w:tc>
          <w:tcPr>
            <w:tcW w:w="179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3"/>
            </w:pPr>
            <w:r>
              <w:t>7500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9" w:line="225" w:lineRule="auto"/>
              <w:ind w:left="69"/>
            </w:pPr>
            <w:r>
              <w:rPr>
                <w:spacing w:val="2"/>
              </w:rPr>
              <w:t>喷幅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35m 以下自走式风送喷雾机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196" w:line="187" w:lineRule="auto"/>
              <w:ind w:left="706"/>
            </w:pPr>
            <w:r>
              <w:rPr>
                <w:spacing w:val="-1"/>
              </w:rPr>
              <w:t>1200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756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44" w:line="300" w:lineRule="auto"/>
              <w:ind w:left="59" w:right="126" w:firstLine="10"/>
            </w:pPr>
            <w:r>
              <w:rPr>
                <w:spacing w:val="5"/>
              </w:rPr>
              <w:t>喷幅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35m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及以上自走式风送喷雾</w:t>
            </w:r>
            <w:r>
              <w:t xml:space="preserve"> </w:t>
            </w:r>
            <w:r>
              <w:rPr>
                <w:spacing w:val="2"/>
              </w:rPr>
              <w:t>机</w:t>
            </w:r>
          </w:p>
        </w:tc>
        <w:tc>
          <w:tcPr>
            <w:tcW w:w="179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0"/>
            </w:pPr>
            <w:r>
              <w:t>4500</w:t>
            </w:r>
          </w:p>
        </w:tc>
        <w:tc>
          <w:tcPr>
            <w:tcW w:w="179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701"/>
            </w:pPr>
            <w:r>
              <w:t>2250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Align w:val="top"/>
          </w:tcPr>
          <w:p>
            <w:pPr>
              <w:pStyle w:val="7"/>
              <w:spacing w:before="195" w:line="187" w:lineRule="auto"/>
              <w:ind w:left="367"/>
            </w:pPr>
            <w:r>
              <w:t>6</w:t>
            </w:r>
          </w:p>
        </w:tc>
        <w:tc>
          <w:tcPr>
            <w:tcW w:w="1785" w:type="dxa"/>
            <w:vAlign w:val="top"/>
          </w:tcPr>
          <w:p>
            <w:pPr>
              <w:pStyle w:val="7"/>
              <w:spacing w:before="168" w:line="224" w:lineRule="auto"/>
              <w:ind w:left="370"/>
            </w:pPr>
            <w:r>
              <w:rPr>
                <w:spacing w:val="8"/>
              </w:rPr>
              <w:t>机动脱粒机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8" w:line="224" w:lineRule="auto"/>
              <w:ind w:left="62"/>
            </w:pPr>
            <w:r>
              <w:rPr>
                <w:spacing w:val="7"/>
              </w:rPr>
              <w:t>稻麦脱粒机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195" w:line="187" w:lineRule="auto"/>
              <w:ind w:left="758"/>
            </w:pPr>
            <w:r>
              <w:rPr>
                <w:spacing w:val="-3"/>
              </w:rPr>
              <w:t>100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5" w:line="187" w:lineRule="auto"/>
              <w:ind w:left="810"/>
            </w:pPr>
            <w:r>
              <w:rPr>
                <w:spacing w:val="-6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367"/>
            </w:pPr>
            <w:r>
              <w:t>7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6" w:lineRule="auto"/>
              <w:ind w:left="61"/>
            </w:pPr>
            <w:r>
              <w:rPr>
                <w:spacing w:val="7"/>
              </w:rPr>
              <w:t>饲料（草）粉碎机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9" w:line="222" w:lineRule="auto"/>
              <w:ind w:left="71"/>
            </w:pPr>
            <w:r>
              <w:rPr>
                <w:spacing w:val="1"/>
              </w:rPr>
              <w:t>转子工作直径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400</w:t>
            </w:r>
            <w:r>
              <w:t>mm</w:t>
            </w:r>
            <w:r>
              <w:rPr>
                <w:spacing w:val="1"/>
              </w:rPr>
              <w:t xml:space="preserve"> 以下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196" w:line="187" w:lineRule="auto"/>
              <w:ind w:left="758"/>
            </w:pPr>
            <w:r>
              <w:rPr>
                <w:spacing w:val="-3"/>
              </w:rPr>
              <w:t>100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810"/>
            </w:pPr>
            <w:r>
              <w:rPr>
                <w:spacing w:val="-6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8" w:line="222" w:lineRule="auto"/>
              <w:ind w:left="71"/>
            </w:pPr>
            <w:r>
              <w:rPr>
                <w:spacing w:val="5"/>
              </w:rPr>
              <w:t>转子工作直径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400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及以上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195" w:line="187" w:lineRule="auto"/>
              <w:ind w:left="762"/>
            </w:pPr>
            <w:r>
              <w:rPr>
                <w:spacing w:val="-4"/>
              </w:rPr>
              <w:t>300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5" w:line="187" w:lineRule="auto"/>
              <w:ind w:left="759"/>
            </w:pPr>
            <w:r>
              <w:rPr>
                <w:spacing w:val="-3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367"/>
            </w:pPr>
            <w:r>
              <w:t>8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579"/>
            </w:pPr>
            <w:r>
              <w:rPr>
                <w:spacing w:val="7"/>
              </w:rPr>
              <w:t>铡草机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170" w:line="225" w:lineRule="auto"/>
              <w:ind w:left="74"/>
            </w:pPr>
            <w:r>
              <w:rPr>
                <w:spacing w:val="1"/>
              </w:rPr>
              <w:t>生产率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6t/h 以下（不含）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196" w:line="187" w:lineRule="auto"/>
              <w:ind w:left="762"/>
            </w:pPr>
            <w:r>
              <w:rPr>
                <w:spacing w:val="-4"/>
              </w:rPr>
              <w:t>300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759"/>
            </w:pPr>
            <w:r>
              <w:rPr>
                <w:spacing w:val="-3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9" w:line="226" w:lineRule="auto"/>
              <w:ind w:left="74"/>
            </w:pPr>
            <w:r>
              <w:rPr>
                <w:spacing w:val="4"/>
              </w:rPr>
              <w:t>生产率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6t/h-9t/h（不含）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195" w:line="187" w:lineRule="auto"/>
              <w:ind w:left="753"/>
            </w:pPr>
            <w:r>
              <w:rPr>
                <w:spacing w:val="-1"/>
              </w:rPr>
              <w:t>450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5" w:line="187" w:lineRule="auto"/>
              <w:ind w:left="754"/>
            </w:pPr>
            <w:r>
              <w:rPr>
                <w:spacing w:val="-2"/>
              </w:rPr>
              <w:t>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70" w:line="226" w:lineRule="auto"/>
              <w:ind w:left="74"/>
            </w:pPr>
            <w:r>
              <w:rPr>
                <w:spacing w:val="2"/>
              </w:rPr>
              <w:t>生产率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9t/h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及以上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197" w:line="187" w:lineRule="auto"/>
              <w:ind w:left="755"/>
            </w:pPr>
            <w:r>
              <w:rPr>
                <w:spacing w:val="-2"/>
              </w:rPr>
              <w:t>900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7" w:line="187" w:lineRule="auto"/>
              <w:ind w:left="753"/>
            </w:pPr>
            <w:r>
              <w:rPr>
                <w:spacing w:val="-1"/>
              </w:rPr>
              <w:t>450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367"/>
            </w:pPr>
            <w:r>
              <w:t>9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356" w:lineRule="auto"/>
              <w:ind w:left="701" w:right="158" w:hanging="545"/>
            </w:pPr>
            <w:r>
              <w:rPr>
                <w:spacing w:val="9"/>
              </w:rPr>
              <w:t>植保无人驾驶航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空器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9" w:line="224" w:lineRule="auto"/>
              <w:jc w:val="right"/>
            </w:pPr>
            <w:r>
              <w:rPr>
                <w:spacing w:val="-2"/>
              </w:rPr>
              <w:t>多旋翼，药箱容量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10-20L（不含）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5" w:line="138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706"/>
            </w:pPr>
            <w:r>
              <w:rPr>
                <w:spacing w:val="-1"/>
              </w:rPr>
              <w:t>1600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8" w:line="224" w:lineRule="auto"/>
              <w:jc w:val="right"/>
            </w:pPr>
            <w:r>
              <w:rPr>
                <w:spacing w:val="-2"/>
              </w:rPr>
              <w:t>多旋翼，药箱容量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20-30L（不含）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4" w:line="138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5" w:line="187" w:lineRule="auto"/>
              <w:ind w:left="701"/>
            </w:pPr>
            <w:r>
              <w:t>2430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9" w:line="224" w:lineRule="auto"/>
              <w:ind w:left="71"/>
            </w:pPr>
            <w:r>
              <w:rPr>
                <w:spacing w:val="5"/>
              </w:rPr>
              <w:t>多旋翼，药箱容量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30L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及以上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6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710"/>
            </w:pPr>
            <w:r>
              <w:rPr>
                <w:spacing w:val="-2"/>
              </w:rPr>
              <w:t>3240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8" w:line="224" w:lineRule="auto"/>
              <w:jc w:val="right"/>
            </w:pPr>
            <w:r>
              <w:rPr>
                <w:spacing w:val="-2"/>
              </w:rPr>
              <w:t>单旋翼，药箱容量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15-25L（不含）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5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5" w:line="187" w:lineRule="auto"/>
              <w:ind w:left="701"/>
            </w:pPr>
            <w:r>
              <w:t>2430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70" w:line="224" w:lineRule="auto"/>
              <w:ind w:left="65"/>
            </w:pPr>
            <w:r>
              <w:rPr>
                <w:spacing w:val="6"/>
              </w:rPr>
              <w:t>单旋翼，药箱容量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25L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及以上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6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7" w:line="187" w:lineRule="auto"/>
              <w:ind w:left="710"/>
            </w:pPr>
            <w:r>
              <w:rPr>
                <w:spacing w:val="-2"/>
              </w:rPr>
              <w:t>3240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7" w:lineRule="auto"/>
              <w:ind w:left="318"/>
            </w:pPr>
            <w:r>
              <w:rPr>
                <w:spacing w:val="-7"/>
              </w:rPr>
              <w:t>10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352" w:lineRule="auto"/>
              <w:ind w:left="790" w:right="158" w:hanging="624"/>
            </w:pPr>
            <w:r>
              <w:rPr>
                <w:spacing w:val="7"/>
              </w:rPr>
              <w:t>循环式谷物烘干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机</w:t>
            </w: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9" w:line="226" w:lineRule="auto"/>
              <w:ind w:left="67"/>
            </w:pPr>
            <w:r>
              <w:rPr>
                <w:spacing w:val="5"/>
              </w:rPr>
              <w:t>批处理量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2t-4t（不含）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5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701"/>
            </w:pPr>
            <w:r>
              <w:t>2880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8" w:line="226" w:lineRule="auto"/>
              <w:ind w:left="67"/>
            </w:pPr>
            <w:r>
              <w:rPr>
                <w:spacing w:val="5"/>
              </w:rPr>
              <w:t>批处理量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4t-10t（不含）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4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5" w:line="187" w:lineRule="auto"/>
              <w:ind w:left="703"/>
            </w:pPr>
            <w:r>
              <w:t>7155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9" w:line="226" w:lineRule="auto"/>
              <w:ind w:left="67"/>
            </w:pPr>
            <w:r>
              <w:rPr>
                <w:spacing w:val="4"/>
              </w:rPr>
              <w:t>批处理量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10t-20t（不含）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6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654"/>
            </w:pPr>
            <w:r>
              <w:t>10170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68" w:line="226" w:lineRule="auto"/>
              <w:ind w:left="67"/>
            </w:pPr>
            <w:r>
              <w:rPr>
                <w:spacing w:val="4"/>
              </w:rPr>
              <w:t>批处理量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20t-30t（不含）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5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5" w:line="187" w:lineRule="auto"/>
              <w:ind w:left="654"/>
            </w:pPr>
            <w:r>
              <w:t>13050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7"/>
              <w:spacing w:before="170" w:line="226" w:lineRule="auto"/>
              <w:ind w:left="67"/>
            </w:pPr>
            <w:r>
              <w:rPr>
                <w:spacing w:val="9"/>
              </w:rPr>
              <w:t>批处理量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30t及以上</w:t>
            </w:r>
          </w:p>
        </w:tc>
        <w:tc>
          <w:tcPr>
            <w:tcW w:w="1792" w:type="dxa"/>
            <w:vAlign w:val="top"/>
          </w:tcPr>
          <w:p>
            <w:pPr>
              <w:pStyle w:val="7"/>
              <w:spacing w:before="266" w:line="137" w:lineRule="exact"/>
              <w:ind w:left="849"/>
            </w:pPr>
            <w:r>
              <w:rPr>
                <w:position w:val="-3"/>
              </w:rPr>
              <w:t>-</w:t>
            </w:r>
          </w:p>
        </w:tc>
        <w:tc>
          <w:tcPr>
            <w:tcW w:w="1798" w:type="dxa"/>
            <w:vAlign w:val="top"/>
          </w:tcPr>
          <w:p>
            <w:pPr>
              <w:pStyle w:val="7"/>
              <w:spacing w:before="196" w:line="187" w:lineRule="auto"/>
              <w:ind w:left="649"/>
            </w:pPr>
            <w:r>
              <w:rPr>
                <w:spacing w:val="1"/>
              </w:rPr>
              <w:t>21105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5" w:h="16839"/>
      <w:pgMar w:top="1431" w:right="1530" w:bottom="1541" w:left="1531" w:header="0" w:footer="12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1611E"/>
    <w:rsid w:val="0AF62396"/>
    <w:rsid w:val="259E760A"/>
    <w:rsid w:val="46C329DE"/>
    <w:rsid w:val="5BD934DE"/>
    <w:rsid w:val="70917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B31FE722CF5146A4B7EAE975A1A6B9B7</vt:lpwstr>
  </property>
</Properties>
</file>