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>附件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20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2</w:t>
      </w:r>
      <w:r>
        <w:rPr>
          <w:rFonts w:hint="eastAsia" w:eastAsia="方正小标宋_GBK" w:cs="Times New Roman"/>
          <w:sz w:val="44"/>
          <w:szCs w:val="44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年惠州市农业龙头企业贷款贴息专项资金申报汇总表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填报单位（盖章）：               　                   填报时间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：20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  月  日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3"/>
        <w:gridCol w:w="2940"/>
        <w:gridCol w:w="2100"/>
        <w:gridCol w:w="1779"/>
        <w:gridCol w:w="25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3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  <w:t>申报企业名称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贷款项目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有效贷款额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（万元）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贷款利率（</w:t>
            </w:r>
            <w:r>
              <w:rPr>
                <w:rFonts w:hint="eastAsia" w:eastAsia="方正仿宋_GBK" w:cs="Times New Roman"/>
                <w:sz w:val="32"/>
                <w:szCs w:val="32"/>
                <w:lang w:val="en-US" w:eastAsia="zh-CN"/>
              </w:rPr>
              <w:t>%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）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eastAsia="方正仿宋_GBK" w:cs="Times New Roman"/>
                <w:sz w:val="32"/>
                <w:szCs w:val="32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年度利息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发生额（万元）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3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 w:val="32"/>
                <w:szCs w:val="32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3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3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3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3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合计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审批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：      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审核：       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经办：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1920" w:hanging="1920" w:hangingChars="600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备注：该表由县（区）农业农村主管部门填报。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</w:pPr>
    </w:p>
    <w:p/>
    <w:sectPr>
      <w:footerReference r:id="rId3" w:type="default"/>
      <w:pgSz w:w="16838" w:h="11906" w:orient="landscape"/>
      <w:pgMar w:top="1418" w:right="2155" w:bottom="1418" w:left="1985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33286B"/>
    <w:rsid w:val="00517E11"/>
    <w:rsid w:val="06A47871"/>
    <w:rsid w:val="08113EF6"/>
    <w:rsid w:val="0C75576B"/>
    <w:rsid w:val="11E43BE6"/>
    <w:rsid w:val="18C40A88"/>
    <w:rsid w:val="1C5716BD"/>
    <w:rsid w:val="1CE96F1B"/>
    <w:rsid w:val="23431AEA"/>
    <w:rsid w:val="23BE5BB1"/>
    <w:rsid w:val="299F65D6"/>
    <w:rsid w:val="29D5322D"/>
    <w:rsid w:val="2E9C1F65"/>
    <w:rsid w:val="2F8A538D"/>
    <w:rsid w:val="3E82772D"/>
    <w:rsid w:val="4533286B"/>
    <w:rsid w:val="459715C9"/>
    <w:rsid w:val="486336A3"/>
    <w:rsid w:val="49C51484"/>
    <w:rsid w:val="4C327CBE"/>
    <w:rsid w:val="50C46304"/>
    <w:rsid w:val="51654F0F"/>
    <w:rsid w:val="52C24D66"/>
    <w:rsid w:val="5B8E5D66"/>
    <w:rsid w:val="5C1D2437"/>
    <w:rsid w:val="5CFE5F8E"/>
    <w:rsid w:val="628847E8"/>
    <w:rsid w:val="74AA2EB6"/>
    <w:rsid w:val="758F6C07"/>
    <w:rsid w:val="7A142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正文 New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customStyle="1" w:styleId="6">
    <w:name w:val="正文 New New New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customStyle="1" w:styleId="7">
    <w:name w:val="普通(网站) New"/>
    <w:basedOn w:val="8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8">
    <w:name w:val="正文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paragraph" w:customStyle="1" w:styleId="9">
    <w:name w:val="正文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paragraph" w:customStyle="1" w:styleId="10">
    <w:name w:val="纯文本 New New"/>
    <w:basedOn w:val="9"/>
    <w:qFormat/>
    <w:uiPriority w:val="0"/>
    <w:rPr>
      <w:rFonts w:ascii="宋体" w:hAnsi="Courier New" w:cs="Courier New"/>
      <w:sz w:val="21"/>
      <w:szCs w:val="21"/>
    </w:rPr>
  </w:style>
  <w:style w:type="paragraph" w:customStyle="1" w:styleId="11">
    <w:name w:val="正文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paragraph" w:customStyle="1" w:styleId="12">
    <w:name w:val="纯文本 New New New"/>
    <w:basedOn w:val="9"/>
    <w:qFormat/>
    <w:uiPriority w:val="0"/>
    <w:rPr>
      <w:rFonts w:ascii="宋体" w:hAnsi="Courier New" w:cs="Courier New"/>
      <w:sz w:val="21"/>
      <w:szCs w:val="21"/>
    </w:rPr>
  </w:style>
  <w:style w:type="paragraph" w:customStyle="1" w:styleId="13">
    <w:name w:val="正文 New New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72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2022-12-21T08:18:00Z</dcterms:created>
  <dc:creator>金立红</dc:creator>
  <cp:lastModifiedBy>清风回响</cp:lastModifiedBy>
  <dcterms:modified xsi:type="dcterms:W3CDTF">2023-12-13T02:10:04Z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89A2E6B958EF43DBA447CFA566858006</vt:lpwstr>
  </property>
</Properties>
</file>