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附件4</w:t>
      </w:r>
    </w:p>
    <w:p>
      <w:pPr>
        <w:widowControl/>
        <w:shd w:val="clear" w:color="auto" w:fill="FFFFFF"/>
        <w:snapToGrid w:val="0"/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关于部分检验项目的说明</w:t>
      </w:r>
    </w:p>
    <w:p>
      <w:pPr>
        <w:widowControl/>
        <w:shd w:val="clear" w:color="auto" w:fill="FFFFFF"/>
        <w:snapToGrid w:val="0"/>
        <w:spacing w:line="560" w:lineRule="exact"/>
        <w:rPr>
          <w:rFonts w:ascii="Times New Roman" w:hAnsi="Times New Roman" w:cs="Times New Roman"/>
        </w:rPr>
      </w:pP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一、霉菌</w:t>
      </w: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191919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91919"/>
          <w:kern w:val="0"/>
          <w:sz w:val="32"/>
          <w:szCs w:val="32"/>
        </w:rPr>
        <w:t>霉菌是真菌的一部分，是丝状真菌的统称，霉菌在自然界分布广泛，有部分霉菌对人体有害，常引起食品的霉变或造成人体的真菌感染，霉菌污染可使食品腐败变质，破坏食品的色、香、味，降低食品的食用价值，有些霉菌还能产生毒素，造成人体的毒性伤害。霉菌超标原因可能是加工用原料受霉菌污染，或者是产品存储、运输条件控制不当导致流通环节抽取的样品被霉菌污染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91919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噻虫胺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 xml:space="preserve">噻虫胺（clothianidin），烟碱类杀虫剂，具有触杀、胃毒作用，具有根内吸活性和层间传导性。土壤处理、叶面喷施和种子处理，防治水稻、玉米、油菜、果树和蔬菜、柑橘的刺吸式和咀嚼式害虫，如飞虱、椿象、蚜虫和烟粉虱。雌雄大鼠急性经口 LD50&gt; 5000mg/kg，急性毒性分级为微毒。急性中毒可出现恶心、呕吐、头痛、乏力、躁动、抽搐等。食用食品一般不会导致噻虫胺的急性中毒，但长期食用噻虫胺超标的食品，对人体健康也有一定影响。 </w:t>
      </w: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联合国粮农组织和世界卫生组织农药残留联席会议（JMPR）2010 年制定了其日容许摄入量（ADI）为 0.1mg/kg bw，我国《食品安全国家标准 食品中农药最大残留限量》GB2763-2021中 ADI 值亦为 0.1mg/kg bw。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三、三唑磷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三唑磷（triazophos），具有触杀和胃毒作用的有机磷类广谱性杀虫、杀螨剂，无内吸性，但会深度渗入植物组织。用于观赏植物、棉花、水稻、玉米、大豆、油棕榈、橄榄和咖啡，防治蚜虫、蓟马、蠓虫、甲虫、鳞翅目幼虫、地老虎和其它地下害虫、红蜘蛛和其他螨类等。还可防治非寄生性线虫。大鼠急性经口 LD50 为 57~59mg/kg，急性毒性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 xml:space="preserve">分级为中等毒。中毒机制为抑制体内胆碱酯酶活性中毒可出现多汗、流涎、瞳孔缩小、视物模糊、恶心、呕吐、腹痛、震颤、肌肉痉挛等，严重者可因呼吸中枢麻痹而死亡。食用食品一般不会导致三唑磷的急性中毒，但长期食用三唑磷超标的食品，对人体健康也有一定影响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 xml:space="preserve">联合国粮农组织和世界卫生组织农药残留联席会议（JMPR）2007年制定了其日容许摄入量（ADI）为0.001mg/kgbw，我国《食品安全国家标准食品中农药最大残留限量》（GB2763-2021）中ADI值亦为0.001mg/kgbw。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我国2013年12月9日年农业部公告第2032号，自本公告发布之日起，停止受理毒死蜱和三唑磷在蔬菜上的登记申请，停止批准毒死蜱和三唑磷在蔬菜上的新增登记；自2014年12月31日起，撤销毒死蜱和三唑磷在蔬菜上的登记，自2016年12月31日起，禁止毒死蜱和三唑磷在蔬菜上使用。</w:t>
      </w: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ZDhkMWE0MDE2MGUwNGY4YjZiMzcyNjhiZjJlZDQifQ=="/>
  </w:docVars>
  <w:rsids>
    <w:rsidRoot w:val="689B56BB"/>
    <w:rsid w:val="000B344D"/>
    <w:rsid w:val="00134C9F"/>
    <w:rsid w:val="0016213E"/>
    <w:rsid w:val="0016510D"/>
    <w:rsid w:val="002F4351"/>
    <w:rsid w:val="003546F7"/>
    <w:rsid w:val="00365193"/>
    <w:rsid w:val="003C1A0C"/>
    <w:rsid w:val="003D2F33"/>
    <w:rsid w:val="003D567B"/>
    <w:rsid w:val="0043517B"/>
    <w:rsid w:val="00461232"/>
    <w:rsid w:val="00462D4A"/>
    <w:rsid w:val="00472233"/>
    <w:rsid w:val="004A3182"/>
    <w:rsid w:val="004D713F"/>
    <w:rsid w:val="00563C32"/>
    <w:rsid w:val="00574313"/>
    <w:rsid w:val="005C5C78"/>
    <w:rsid w:val="005D4040"/>
    <w:rsid w:val="005E2103"/>
    <w:rsid w:val="005F2309"/>
    <w:rsid w:val="00602084"/>
    <w:rsid w:val="00692143"/>
    <w:rsid w:val="00817875"/>
    <w:rsid w:val="008644A3"/>
    <w:rsid w:val="009115EB"/>
    <w:rsid w:val="009817F8"/>
    <w:rsid w:val="00984A29"/>
    <w:rsid w:val="009B2538"/>
    <w:rsid w:val="00A2726A"/>
    <w:rsid w:val="00A9666D"/>
    <w:rsid w:val="00AB3326"/>
    <w:rsid w:val="00AF2EE2"/>
    <w:rsid w:val="00BF036A"/>
    <w:rsid w:val="00C127DB"/>
    <w:rsid w:val="00CA7E38"/>
    <w:rsid w:val="00CD28F3"/>
    <w:rsid w:val="00D6567B"/>
    <w:rsid w:val="00DE3C31"/>
    <w:rsid w:val="00E30E80"/>
    <w:rsid w:val="00EA321A"/>
    <w:rsid w:val="00EC3B4F"/>
    <w:rsid w:val="00F074DD"/>
    <w:rsid w:val="01872CA8"/>
    <w:rsid w:val="042B4745"/>
    <w:rsid w:val="121D06EC"/>
    <w:rsid w:val="180E2DAF"/>
    <w:rsid w:val="22080450"/>
    <w:rsid w:val="226C3731"/>
    <w:rsid w:val="2D3E6532"/>
    <w:rsid w:val="31AF345C"/>
    <w:rsid w:val="3A0E1F36"/>
    <w:rsid w:val="3E022247"/>
    <w:rsid w:val="43E221F6"/>
    <w:rsid w:val="51A30336"/>
    <w:rsid w:val="689B56BB"/>
    <w:rsid w:val="7331041E"/>
    <w:rsid w:val="7C77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eastAsia="仿宋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仿宋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96BA5C-DB79-4F56-83F7-1F120E5FC6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163</Characters>
  <Lines>1</Lines>
  <Paragraphs>1</Paragraphs>
  <TotalTime>1</TotalTime>
  <ScaleCrop>false</ScaleCrop>
  <LinksUpToDate>false</LinksUpToDate>
  <CharactersWithSpaces>190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LEO1407491859</dc:creator>
  <cp:lastModifiedBy>苏童</cp:lastModifiedBy>
  <dcterms:modified xsi:type="dcterms:W3CDTF">2023-08-31T08:47:05Z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C6630AA00FD8486599FEAF5247F04324</vt:lpwstr>
  </property>
</Properties>
</file>