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" w:cs="Times New Roman"/>
          <w:sz w:val="32"/>
          <w:szCs w:val="32"/>
          <w:u w:val="none"/>
          <w:lang w:val="en-US" w:eastAsia="zh-CN" w:bidi="ar-SA"/>
        </w:rPr>
      </w:pPr>
      <w:r>
        <w:rPr>
          <w:rFonts w:ascii="Times New Roman" w:hAnsi="Times New Roman" w:eastAsia="黑体" w:cs="Times New Roman"/>
          <w:sz w:val="32"/>
          <w:szCs w:val="32"/>
          <w:u w:val="none"/>
          <w:lang w:val="en-US" w:eastAsia="zh-CN" w:bidi="ar-SA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  <w:u w:val="none"/>
          <w:lang w:val="en-US" w:eastAsia="zh-CN" w:bidi="ar-SA"/>
        </w:rPr>
      </w:pPr>
      <w:bookmarkStart w:id="0" w:name="_GoBack"/>
      <w:r>
        <w:rPr>
          <w:rFonts w:ascii="Times New Roman" w:hAnsi="Times New Roman" w:eastAsia="方正小标宋_GBK" w:cs="Times New Roman"/>
          <w:sz w:val="44"/>
          <w:szCs w:val="44"/>
          <w:u w:val="none"/>
          <w:lang w:val="en-US" w:eastAsia="zh-CN" w:bidi="ar-SA"/>
        </w:rPr>
        <w:t>2022年惠州市市直采购人主体责任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  <w:u w:val="none"/>
          <w:lang w:val="en-US" w:eastAsia="zh-CN" w:bidi="ar-SA"/>
        </w:rPr>
      </w:pPr>
      <w:r>
        <w:rPr>
          <w:rFonts w:ascii="Times New Roman" w:hAnsi="Times New Roman" w:eastAsia="方正小标宋_GBK" w:cs="Times New Roman"/>
          <w:sz w:val="44"/>
          <w:szCs w:val="44"/>
          <w:u w:val="none"/>
          <w:lang w:val="en-US" w:eastAsia="zh-CN" w:bidi="ar-SA"/>
        </w:rPr>
        <w:t>评估</w:t>
      </w:r>
      <w:r>
        <w:rPr>
          <w:rFonts w:hint="eastAsia" w:ascii="Times New Roman" w:hAnsi="Times New Roman" w:eastAsia="方正小标宋_GBK" w:cs="Times New Roman"/>
          <w:sz w:val="44"/>
          <w:szCs w:val="44"/>
          <w:u w:val="none"/>
          <w:lang w:val="en-US" w:eastAsia="zh-CN" w:bidi="ar-SA"/>
        </w:rPr>
        <w:t>工作</w:t>
      </w:r>
      <w:r>
        <w:rPr>
          <w:rFonts w:ascii="Times New Roman" w:hAnsi="Times New Roman" w:eastAsia="方正小标宋_GBK" w:cs="Times New Roman"/>
          <w:sz w:val="44"/>
          <w:szCs w:val="44"/>
          <w:u w:val="none"/>
          <w:lang w:val="en-US" w:eastAsia="zh-CN" w:bidi="ar-SA"/>
        </w:rPr>
        <w:t>依据</w:t>
      </w:r>
      <w:r>
        <w:rPr>
          <w:rFonts w:hint="eastAsia" w:ascii="Times New Roman" w:hAnsi="Times New Roman" w:eastAsia="方正小标宋_GBK" w:cs="Times New Roman"/>
          <w:sz w:val="44"/>
          <w:szCs w:val="44"/>
          <w:u w:val="none"/>
          <w:lang w:val="en-US" w:eastAsia="zh-CN" w:bidi="ar-SA"/>
        </w:rPr>
        <w:t>文件清单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" w:cs="Times New Roman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1.</w:t>
      </w:r>
      <w:r>
        <w:rPr>
          <w:rFonts w:ascii="Times New Roman" w:hAnsi="Times New Roman" w:eastAsia="仿宋" w:cs="Times New Roman"/>
          <w:sz w:val="32"/>
          <w:szCs w:val="32"/>
          <w:lang w:val="en-US" w:eastAsia="zh-CN" w:bidi="ar-SA"/>
        </w:rPr>
        <w:t>《中华人民共和国政府采购法》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2.</w:t>
      </w:r>
      <w:r>
        <w:rPr>
          <w:rFonts w:ascii="Times New Roman" w:hAnsi="Times New Roman" w:eastAsia="仿宋" w:cs="Times New Roman"/>
          <w:sz w:val="32"/>
          <w:szCs w:val="32"/>
          <w:lang w:val="en-US" w:eastAsia="zh-CN" w:bidi="ar-SA"/>
        </w:rPr>
        <w:t>《中华人民共和国政府采购法实施条例》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3.</w:t>
      </w:r>
      <w:r>
        <w:rPr>
          <w:rFonts w:ascii="Times New Roman" w:hAnsi="Times New Roman" w:eastAsia="仿宋" w:cs="Times New Roman"/>
          <w:sz w:val="32"/>
          <w:szCs w:val="32"/>
          <w:lang w:val="en-US" w:eastAsia="zh-CN" w:bidi="ar-SA"/>
        </w:rPr>
        <w:t>《中华人民共和国中小企业促进法》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4.</w:t>
      </w:r>
      <w:r>
        <w:rPr>
          <w:rFonts w:ascii="Times New Roman" w:hAnsi="Times New Roman" w:eastAsia="仿宋" w:cs="Times New Roman"/>
          <w:sz w:val="32"/>
          <w:szCs w:val="32"/>
          <w:lang w:val="en-US" w:eastAsia="zh-CN" w:bidi="ar-SA"/>
        </w:rPr>
        <w:t>《政府采购需求管理办法》（财库〔2021〕</w:t>
      </w:r>
      <w:r>
        <w:rPr>
          <w:rFonts w:hint="eastAsia" w:eastAsia="仿宋" w:cs="Times New Roman"/>
          <w:sz w:val="32"/>
          <w:szCs w:val="32"/>
          <w:lang w:val="en-US" w:eastAsia="zh-CN" w:bidi="ar-SA"/>
        </w:rPr>
        <w:t>22</w:t>
      </w:r>
      <w:r>
        <w:rPr>
          <w:rFonts w:ascii="Times New Roman" w:hAnsi="Times New Roman" w:eastAsia="仿宋" w:cs="Times New Roman"/>
          <w:sz w:val="32"/>
          <w:szCs w:val="32"/>
          <w:lang w:val="en-US" w:eastAsia="zh-CN" w:bidi="ar-SA"/>
        </w:rPr>
        <w:t>号）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5.</w:t>
      </w:r>
      <w:r>
        <w:rPr>
          <w:rFonts w:ascii="Times New Roman" w:hAnsi="Times New Roman" w:eastAsia="仿宋" w:cs="Times New Roman"/>
          <w:sz w:val="32"/>
          <w:szCs w:val="32"/>
          <w:lang w:val="en-US" w:eastAsia="zh-CN" w:bidi="ar-SA"/>
        </w:rPr>
        <w:t>《政府采购促进中小企业发展管理办法》（财库〔2020〕46号）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</w:pPr>
      <w:r>
        <w:rPr>
          <w:rFonts w:hint="eastAsia" w:eastAsia="仿宋" w:cs="Times New Roman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.关于进一步加大政府采购支持中小企业力度的通知（财库〔2022〕19号）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</w:pPr>
      <w:r>
        <w:rPr>
          <w:rFonts w:hint="eastAsia" w:eastAsia="仿宋" w:cs="Times New Roman"/>
          <w:sz w:val="32"/>
          <w:szCs w:val="32"/>
          <w:lang w:val="en-US" w:eastAsia="zh-CN" w:bidi="ar-SA"/>
        </w:rPr>
        <w:t>7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.</w:t>
      </w:r>
      <w:r>
        <w:rPr>
          <w:rFonts w:hint="eastAsia" w:eastAsia="仿宋" w:cs="Times New Roman"/>
          <w:sz w:val="32"/>
          <w:szCs w:val="32"/>
          <w:lang w:val="en-US" w:eastAsia="zh-CN" w:bidi="ar-SA"/>
        </w:rPr>
        <w:t>《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广东省财政厅 广东省发展和改革委员会 广东省工业和信息化厅 广东省地方金融监督管理局关于印发</w:t>
      </w:r>
      <w:r>
        <w:rPr>
          <w:rFonts w:hint="eastAsia" w:eastAsia="仿宋" w:cs="Times New Roman"/>
          <w:sz w:val="32"/>
          <w:szCs w:val="32"/>
          <w:lang w:val="en-US" w:eastAsia="zh-CN" w:bidi="ar-SA"/>
        </w:rPr>
        <w:t>&lt;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广东省政府采购促进中小企业发展实施细则（试行）</w:t>
      </w:r>
      <w:r>
        <w:rPr>
          <w:rFonts w:hint="eastAsia" w:eastAsia="仿宋" w:cs="Times New Roman"/>
          <w:sz w:val="32"/>
          <w:szCs w:val="32"/>
          <w:lang w:val="en-US" w:eastAsia="zh-CN" w:bidi="ar-SA"/>
        </w:rPr>
        <w:t>&gt;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的通知</w:t>
      </w:r>
      <w:r>
        <w:rPr>
          <w:rFonts w:hint="eastAsia" w:eastAsia="仿宋" w:cs="Times New Roman"/>
          <w:sz w:val="32"/>
          <w:szCs w:val="32"/>
          <w:lang w:val="en-US" w:eastAsia="zh-CN" w:bidi="ar-SA"/>
        </w:rPr>
        <w:t>》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（粤财采购〔2022〕10号）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  <w:lang w:val="en-US" w:eastAsia="zh-CN" w:bidi="ar-SA"/>
        </w:rPr>
      </w:pPr>
      <w:r>
        <w:rPr>
          <w:rFonts w:hint="eastAsia" w:eastAsia="仿宋" w:cs="Times New Roman"/>
          <w:sz w:val="32"/>
          <w:szCs w:val="32"/>
          <w:lang w:val="en-US" w:eastAsia="zh-CN" w:bidi="ar-SA"/>
        </w:rPr>
        <w:t>8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.</w:t>
      </w:r>
      <w:r>
        <w:rPr>
          <w:rFonts w:ascii="Times New Roman" w:hAnsi="Times New Roman" w:eastAsia="仿宋" w:cs="Times New Roman"/>
          <w:sz w:val="32"/>
          <w:szCs w:val="32"/>
          <w:lang w:val="en-US" w:eastAsia="zh-CN" w:bidi="ar-SA"/>
        </w:rPr>
        <w:t>《关于运用政府采购政策支持乡村产业振兴的通知》（财库〔2021〕19号）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  <w:lang w:val="en-US" w:eastAsia="zh-CN" w:bidi="ar-SA"/>
        </w:rPr>
      </w:pPr>
      <w:r>
        <w:rPr>
          <w:rFonts w:hint="eastAsia" w:eastAsia="仿宋" w:cs="Times New Roman"/>
          <w:sz w:val="32"/>
          <w:szCs w:val="32"/>
          <w:lang w:val="en-US" w:eastAsia="zh-CN" w:bidi="ar-SA"/>
        </w:rPr>
        <w:t>9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.</w:t>
      </w:r>
      <w:r>
        <w:rPr>
          <w:rFonts w:ascii="Times New Roman" w:hAnsi="Times New Roman" w:eastAsia="仿宋" w:cs="Times New Roman"/>
          <w:sz w:val="32"/>
          <w:szCs w:val="32"/>
          <w:lang w:val="en-US" w:eastAsia="zh-CN" w:bidi="ar-SA"/>
        </w:rPr>
        <w:t>《财政部关于加强政府采购活动内部控制管理的指导意见》（财库〔2016〕99号）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  <w:lang w:val="en-US" w:eastAsia="zh-CN" w:bidi="ar-SA"/>
        </w:rPr>
      </w:pPr>
      <w:r>
        <w:rPr>
          <w:rFonts w:hint="eastAsia" w:eastAsia="仿宋" w:cs="Times New Roman"/>
          <w:sz w:val="32"/>
          <w:szCs w:val="32"/>
          <w:lang w:val="en-US" w:eastAsia="zh-CN" w:bidi="ar-SA"/>
        </w:rPr>
        <w:t>10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.</w:t>
      </w:r>
      <w:r>
        <w:rPr>
          <w:rFonts w:ascii="Times New Roman" w:hAnsi="Times New Roman" w:eastAsia="仿宋" w:cs="Times New Roman"/>
          <w:sz w:val="32"/>
          <w:szCs w:val="32"/>
          <w:lang w:val="en-US" w:eastAsia="zh-CN" w:bidi="ar-SA"/>
        </w:rPr>
        <w:t>《财政部关于进一步加强政府采购需求和履约验收管理的指导意见》（财库〔2016〕205号）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bidi="ar-SA"/>
        </w:rPr>
      </w:pPr>
      <w:r>
        <w:rPr>
          <w:rFonts w:hint="eastAsia" w:eastAsia="仿宋" w:cs="Times New Roman"/>
          <w:sz w:val="32"/>
          <w:szCs w:val="32"/>
          <w:lang w:val="en-US" w:eastAsia="zh-CN" w:bidi="ar-SA"/>
        </w:rPr>
        <w:t>11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.</w:t>
      </w:r>
      <w:r>
        <w:rPr>
          <w:rFonts w:ascii="Times New Roman" w:hAnsi="Times New Roman" w:eastAsia="仿宋" w:cs="Times New Roman"/>
          <w:sz w:val="32"/>
          <w:szCs w:val="32"/>
          <w:lang w:bidi="ar-SA"/>
        </w:rPr>
        <w:t>《广东省预算单位政府采购活动内部控制事项清单》（粤财采购〔2021〕8号）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bidi="ar-SA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 w:bidi="ar-SA"/>
        </w:rPr>
        <w:t>1</w:t>
      </w:r>
      <w:r>
        <w:rPr>
          <w:rFonts w:hint="eastAsia" w:eastAsia="仿宋" w:cs="Times New Roman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.</w:t>
      </w:r>
      <w:r>
        <w:rPr>
          <w:rFonts w:ascii="Times New Roman" w:hAnsi="Times New Roman" w:eastAsia="仿宋" w:cs="Times New Roman"/>
          <w:sz w:val="32"/>
          <w:szCs w:val="32"/>
          <w:lang w:bidi="ar-SA"/>
        </w:rPr>
        <w:t>《政府采购货物和服务招标投标管理办法》（财政部令第87号）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bidi="ar-SA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 w:bidi="ar-SA"/>
        </w:rPr>
        <w:t>1</w:t>
      </w:r>
      <w:r>
        <w:rPr>
          <w:rFonts w:hint="eastAsia" w:eastAsia="仿宋" w:cs="Times New Roman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.</w:t>
      </w:r>
      <w:r>
        <w:rPr>
          <w:rFonts w:ascii="Times New Roman" w:hAnsi="Times New Roman" w:eastAsia="仿宋" w:cs="Times New Roman"/>
          <w:sz w:val="32"/>
          <w:szCs w:val="32"/>
          <w:lang w:bidi="ar-SA"/>
        </w:rPr>
        <w:t>《政府采购非招标采购方式管理办法》（财政部第74号令）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 w:bidi="ar-SA"/>
        </w:rPr>
        <w:t>1</w:t>
      </w:r>
      <w:r>
        <w:rPr>
          <w:rFonts w:hint="eastAsia" w:eastAsia="仿宋" w:cs="Times New Roman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.</w:t>
      </w:r>
      <w:r>
        <w:rPr>
          <w:rFonts w:ascii="Times New Roman" w:hAnsi="Times New Roman" w:eastAsia="仿宋" w:cs="Times New Roman"/>
          <w:sz w:val="32"/>
          <w:szCs w:val="32"/>
          <w:lang w:eastAsia="zh-CN" w:bidi="ar-SA"/>
        </w:rPr>
        <w:t>《</w:t>
      </w:r>
      <w:r>
        <w:rPr>
          <w:rFonts w:ascii="Times New Roman" w:hAnsi="Times New Roman" w:eastAsia="仿宋" w:cs="Times New Roman"/>
          <w:sz w:val="32"/>
          <w:szCs w:val="32"/>
          <w:lang w:val="en-US" w:eastAsia="zh-CN" w:bidi="ar-SA"/>
        </w:rPr>
        <w:t>政府采购竞争性磋商采购方式管理暂行办法</w:t>
      </w:r>
      <w:r>
        <w:rPr>
          <w:rFonts w:ascii="Times New Roman" w:hAnsi="Times New Roman" w:eastAsia="仿宋" w:cs="Times New Roman"/>
          <w:sz w:val="32"/>
          <w:szCs w:val="32"/>
          <w:lang w:eastAsia="zh-CN" w:bidi="ar-SA"/>
        </w:rPr>
        <w:t>》（</w:t>
      </w:r>
      <w:r>
        <w:rPr>
          <w:rFonts w:ascii="Times New Roman" w:hAnsi="Times New Roman" w:eastAsia="仿宋" w:cs="Times New Roman"/>
          <w:sz w:val="32"/>
          <w:szCs w:val="32"/>
          <w:lang w:val="en-US" w:eastAsia="zh-CN" w:bidi="ar-SA"/>
        </w:rPr>
        <w:t>财库</w:t>
      </w:r>
      <w:r>
        <w:rPr>
          <w:rFonts w:ascii="Times New Roman" w:hAnsi="Times New Roman" w:eastAsia="仿宋" w:cs="Times New Roman"/>
          <w:sz w:val="32"/>
          <w:szCs w:val="32"/>
          <w:lang w:bidi="ar-SA"/>
        </w:rPr>
        <w:t>〔201</w:t>
      </w:r>
      <w:r>
        <w:rPr>
          <w:rFonts w:ascii="Times New Roman" w:hAnsi="Times New Roman" w:eastAsia="仿宋" w:cs="Times New Roman"/>
          <w:sz w:val="32"/>
          <w:szCs w:val="32"/>
          <w:lang w:val="en-US" w:eastAsia="zh-CN" w:bidi="ar-SA"/>
        </w:rPr>
        <w:t>4</w:t>
      </w:r>
      <w:r>
        <w:rPr>
          <w:rFonts w:ascii="Times New Roman" w:hAnsi="Times New Roman" w:eastAsia="仿宋" w:cs="Times New Roman"/>
          <w:sz w:val="32"/>
          <w:szCs w:val="32"/>
          <w:lang w:bidi="ar-SA"/>
        </w:rPr>
        <w:t>〕</w:t>
      </w:r>
      <w:r>
        <w:rPr>
          <w:rFonts w:ascii="Times New Roman" w:hAnsi="Times New Roman" w:eastAsia="仿宋" w:cs="Times New Roman"/>
          <w:sz w:val="32"/>
          <w:szCs w:val="32"/>
          <w:lang w:val="en-US" w:eastAsia="zh-CN" w:bidi="ar-SA"/>
        </w:rPr>
        <w:t>214</w:t>
      </w:r>
      <w:r>
        <w:rPr>
          <w:rFonts w:ascii="Times New Roman" w:hAnsi="Times New Roman" w:eastAsia="仿宋" w:cs="Times New Roman"/>
          <w:sz w:val="32"/>
          <w:szCs w:val="32"/>
          <w:lang w:bidi="ar-SA"/>
        </w:rPr>
        <w:t>号</w:t>
      </w:r>
      <w:r>
        <w:rPr>
          <w:rFonts w:ascii="Times New Roman" w:hAnsi="Times New Roman" w:eastAsia="仿宋" w:cs="Times New Roman"/>
          <w:sz w:val="32"/>
          <w:szCs w:val="32"/>
          <w:lang w:eastAsia="zh-CN" w:bidi="ar-SA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 w:bidi="ar-SA"/>
        </w:rPr>
        <w:t>1</w:t>
      </w:r>
      <w:r>
        <w:rPr>
          <w:rFonts w:hint="eastAsia" w:eastAsia="仿宋" w:cs="Times New Roman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.</w:t>
      </w:r>
      <w:r>
        <w:rPr>
          <w:rFonts w:ascii="Times New Roman" w:hAnsi="Times New Roman" w:eastAsia="仿宋" w:cs="Times New Roman"/>
          <w:sz w:val="32"/>
          <w:szCs w:val="32"/>
          <w:lang w:bidi="ar-SA"/>
        </w:rPr>
        <w:t>《政府采购质疑和投诉办法》</w:t>
      </w:r>
      <w:r>
        <w:rPr>
          <w:rFonts w:ascii="Times New Roman" w:hAnsi="Times New Roman" w:eastAsia="仿宋" w:cs="Times New Roman"/>
          <w:sz w:val="32"/>
          <w:szCs w:val="32"/>
          <w:lang w:eastAsia="zh-CN" w:bidi="ar-SA"/>
        </w:rPr>
        <w:t>（</w:t>
      </w:r>
      <w:r>
        <w:rPr>
          <w:rFonts w:ascii="Times New Roman" w:hAnsi="Times New Roman" w:eastAsia="仿宋" w:cs="Times New Roman"/>
          <w:sz w:val="32"/>
          <w:szCs w:val="32"/>
          <w:lang w:bidi="ar-SA"/>
        </w:rPr>
        <w:t>财政部令第94号</w:t>
      </w:r>
      <w:r>
        <w:rPr>
          <w:rFonts w:ascii="Times New Roman" w:hAnsi="Times New Roman" w:eastAsia="仿宋" w:cs="Times New Roman"/>
          <w:sz w:val="32"/>
          <w:szCs w:val="32"/>
          <w:lang w:eastAsia="zh-CN" w:bidi="ar-SA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1</w:t>
      </w:r>
      <w:r>
        <w:rPr>
          <w:rFonts w:hint="eastAsia" w:eastAsia="仿宋" w:cs="Times New Roman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.</w:t>
      </w:r>
      <w:r>
        <w:rPr>
          <w:rFonts w:ascii="Times New Roman" w:hAnsi="Times New Roman" w:eastAsia="仿宋" w:cs="Times New Roman"/>
          <w:sz w:val="32"/>
          <w:szCs w:val="32"/>
          <w:lang w:val="en-US" w:eastAsia="zh-CN" w:bidi="ar-SA"/>
        </w:rPr>
        <w:t>《政府采购信息发布管理办法》（财政部令第101号）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  <w:lang w:bidi="ar-SA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 w:bidi="ar-SA"/>
        </w:rPr>
        <w:t>1</w:t>
      </w:r>
      <w:r>
        <w:rPr>
          <w:rFonts w:hint="eastAsia" w:eastAsia="仿宋" w:cs="Times New Roman"/>
          <w:sz w:val="32"/>
          <w:szCs w:val="32"/>
          <w:lang w:val="en-US" w:eastAsia="zh-CN" w:bidi="ar-SA"/>
        </w:rPr>
        <w:t>7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.</w:t>
      </w:r>
      <w:r>
        <w:rPr>
          <w:rFonts w:ascii="Times New Roman" w:hAnsi="Times New Roman" w:eastAsia="仿宋" w:cs="Times New Roman"/>
          <w:sz w:val="32"/>
          <w:szCs w:val="32"/>
          <w:lang w:bidi="ar-SA"/>
        </w:rPr>
        <w:t>《财政部关于做好政府采购信息公开工作的通知 》（财库〔2015〕135号）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1</w:t>
      </w:r>
      <w:r>
        <w:rPr>
          <w:rFonts w:hint="eastAsia" w:eastAsia="仿宋" w:cs="Times New Roman"/>
          <w:sz w:val="32"/>
          <w:szCs w:val="32"/>
          <w:lang w:val="en-US" w:eastAsia="zh-CN" w:bidi="ar-SA"/>
        </w:rPr>
        <w:t>8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.</w:t>
      </w:r>
      <w:r>
        <w:rPr>
          <w:rFonts w:ascii="Times New Roman" w:hAnsi="Times New Roman" w:eastAsia="仿宋" w:cs="Times New Roman"/>
          <w:sz w:val="32"/>
          <w:szCs w:val="32"/>
          <w:lang w:bidi="ar-SA"/>
        </w:rPr>
        <w:t>《财政部关于进一步做好政府采购信息公开工作有关事项的通知》（财库〔2017〕</w:t>
      </w:r>
      <w:r>
        <w:rPr>
          <w:rFonts w:ascii="Times New Roman" w:hAnsi="Times New Roman" w:eastAsia="仿宋" w:cs="Times New Roman"/>
          <w:sz w:val="32"/>
          <w:szCs w:val="32"/>
          <w:lang w:val="en-US" w:eastAsia="zh-CN" w:bidi="ar-SA"/>
        </w:rPr>
        <w:t>86</w:t>
      </w:r>
      <w:r>
        <w:rPr>
          <w:rFonts w:ascii="Times New Roman" w:hAnsi="Times New Roman" w:eastAsia="仿宋" w:cs="Times New Roman"/>
          <w:sz w:val="32"/>
          <w:szCs w:val="32"/>
          <w:lang w:bidi="ar-SA"/>
        </w:rPr>
        <w:t>号）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bidi="ar-SA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1</w:t>
      </w:r>
      <w:r>
        <w:rPr>
          <w:rFonts w:hint="eastAsia" w:eastAsia="仿宋" w:cs="Times New Roman"/>
          <w:sz w:val="32"/>
          <w:szCs w:val="32"/>
          <w:lang w:val="en-US" w:eastAsia="zh-CN" w:bidi="ar-SA"/>
        </w:rPr>
        <w:t>9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.</w:t>
      </w:r>
      <w:r>
        <w:rPr>
          <w:rFonts w:ascii="Times New Roman" w:hAnsi="Times New Roman" w:eastAsia="仿宋" w:cs="Times New Roman"/>
          <w:sz w:val="32"/>
          <w:szCs w:val="32"/>
          <w:lang w:bidi="ar-SA"/>
        </w:rPr>
        <w:t>《关于开展政府采购意向公开工作的通知》（财库〔2020〕10号）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  <w:lang w:val="en-US" w:eastAsia="zh-CN" w:bidi="ar-SA"/>
        </w:rPr>
      </w:pPr>
      <w:r>
        <w:rPr>
          <w:rFonts w:hint="eastAsia" w:eastAsia="仿宋" w:cs="Times New Roman"/>
          <w:sz w:val="32"/>
          <w:szCs w:val="32"/>
          <w:lang w:val="en-US" w:eastAsia="zh-CN" w:bidi="ar-SA"/>
        </w:rPr>
        <w:t>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.</w:t>
      </w:r>
      <w:r>
        <w:rPr>
          <w:rFonts w:ascii="Times New Roman" w:hAnsi="Times New Roman" w:eastAsia="仿宋" w:cs="Times New Roman"/>
          <w:sz w:val="32"/>
          <w:szCs w:val="32"/>
          <w:lang w:eastAsia="zh-CN" w:bidi="ar-SA"/>
        </w:rPr>
        <w:t>《</w:t>
      </w:r>
      <w:r>
        <w:rPr>
          <w:rFonts w:ascii="Times New Roman" w:hAnsi="Times New Roman" w:eastAsia="仿宋" w:cs="Times New Roman"/>
          <w:sz w:val="32"/>
          <w:szCs w:val="32"/>
          <w:lang w:bidi="ar-SA"/>
        </w:rPr>
        <w:t>保障中小企业款项支付条例</w:t>
      </w:r>
      <w:r>
        <w:rPr>
          <w:rFonts w:ascii="Times New Roman" w:hAnsi="Times New Roman" w:eastAsia="仿宋" w:cs="Times New Roman"/>
          <w:sz w:val="32"/>
          <w:szCs w:val="32"/>
          <w:lang w:eastAsia="zh-CN" w:bidi="ar-SA"/>
        </w:rPr>
        <w:t>》</w:t>
      </w:r>
      <w:r>
        <w:rPr>
          <w:rFonts w:hint="eastAsia" w:ascii="Times New Roman" w:hAnsi="Times New Roman" w:eastAsia="仿宋" w:cs="Times New Roman"/>
          <w:sz w:val="32"/>
          <w:szCs w:val="32"/>
          <w:lang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</w:pPr>
      <w:r>
        <w:rPr>
          <w:rFonts w:hint="eastAsia" w:eastAsia="仿宋" w:cs="Times New Roman"/>
          <w:sz w:val="32"/>
          <w:szCs w:val="32"/>
          <w:lang w:val="en-US" w:eastAsia="zh-CN" w:bidi="ar-SA"/>
        </w:rPr>
        <w:t>21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.《关于印发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>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惠州市政府采购采购人责任清单（试行）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>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和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>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惠州市政府采购文件编制负面清单（一）（试行）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>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的通知》（惠财采购〔2022〕1号）</w:t>
      </w:r>
      <w:r>
        <w:rPr>
          <w:rFonts w:hint="eastAsia" w:eastAsia="仿宋" w:cs="Times New Roman"/>
          <w:sz w:val="32"/>
          <w:szCs w:val="32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2</w:t>
      </w:r>
      <w:r>
        <w:rPr>
          <w:rFonts w:hint="eastAsia" w:eastAsia="仿宋" w:cs="Times New Roman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.</w:t>
      </w:r>
      <w:r>
        <w:rPr>
          <w:rFonts w:ascii="Times New Roman" w:hAnsi="Times New Roman" w:eastAsia="仿宋" w:cs="Times New Roman"/>
          <w:sz w:val="32"/>
          <w:szCs w:val="32"/>
          <w:lang w:val="en-US" w:eastAsia="zh-CN" w:bidi="ar-SA"/>
        </w:rPr>
        <w:t>其他有关规定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-SA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Mincho Light">
    <w:altName w:val="MS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13A4B"/>
    <w:rsid w:val="25D80033"/>
    <w:rsid w:val="28013A4B"/>
    <w:rsid w:val="550E455D"/>
    <w:rsid w:val="5A57777C"/>
    <w:rsid w:val="6377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360" w:lineRule="auto"/>
      <w:ind w:left="480" w:leftChars="0" w:firstLine="420" w:firstLineChars="200"/>
    </w:pPr>
    <w:rPr>
      <w:rFonts w:ascii="Yu Mincho Light" w:hAnsi="Tms Rmn" w:eastAsia="Yu Mincho Light"/>
      <w:kern w:val="0"/>
      <w:sz w:val="24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oc 1"/>
    <w:basedOn w:val="4"/>
    <w:next w:val="1"/>
    <w:qFormat/>
    <w:uiPriority w:val="0"/>
    <w:pPr>
      <w:spacing w:line="400" w:lineRule="exact"/>
    </w:pPr>
    <w:rPr>
      <w:rFonts w:ascii="Times New Roman" w:hAnsi="Times New Roman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2023-05-31T04:02:00Z</dcterms:created>
  <dc:creator>刘慧婷</dc:creator>
  <cp:lastModifiedBy>刘慧婷</cp:lastModifiedBy>
  <dcterms:modified xsi:type="dcterms:W3CDTF">2023-05-31T04:05:27Z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