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after="156" w:afterLines="50" w:line="360" w:lineRule="auto"/>
        <w:ind w:right="609" w:rightChars="29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1：</w:t>
      </w:r>
    </w:p>
    <w:p>
      <w:pPr>
        <w:spacing w:before="50" w:after="156" w:afterLines="50" w:line="360" w:lineRule="auto"/>
        <w:ind w:right="609" w:rightChars="29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广东政府采购智慧监管平台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诚信管理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系统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操作指南</w:t>
      </w:r>
    </w:p>
    <w:p>
      <w:pPr>
        <w:spacing w:before="50" w:after="156" w:afterLines="50" w:line="360" w:lineRule="auto"/>
        <w:ind w:right="609" w:rightChars="29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  <w:t>(电子卖场)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Hans"/>
        </w:rPr>
      </w:pPr>
      <w:bookmarkStart w:id="0" w:name="_Toc6641"/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Hans"/>
        </w:rPr>
        <w:t>步骤一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Hans"/>
        </w:rPr>
        <w:t>: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Hans"/>
        </w:rPr>
        <w:t>采购单位需在项目成交后对订单进行评价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进入到电子卖场，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在【订单管理】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【订单中心】菜单中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,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订单状态为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已确认收货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的订单点击【未评价】按钮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  <w:lang w:eastAsia="zh-Hans"/>
        </w:rPr>
        <w:t>(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注意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评价功能是在成交公告发布后才会出现评价按钮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直接订购是以确认收货后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,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电子反拍、网上竞价、定点项目是以确认成交结果后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如图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114300" distR="114300">
            <wp:extent cx="5266055" cy="1008380"/>
            <wp:effectExtent l="0" t="0" r="1079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Hans"/>
        </w:rPr>
      </w:pPr>
      <w:bookmarkStart w:id="1" w:name="_Toc10052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0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Hans"/>
        </w:rPr>
        <w:t>步骤二</w:t>
      </w:r>
      <w:r>
        <w:rPr>
          <w:rFonts w:hint="default" w:ascii="宋体" w:hAnsi="宋体" w:eastAsia="宋体" w:cs="宋体"/>
          <w:b/>
          <w:bCs w:val="0"/>
          <w:sz w:val="28"/>
          <w:szCs w:val="28"/>
          <w:lang w:val="en-US" w:eastAsia="zh-Hans"/>
        </w:rPr>
        <w:t>: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Hans"/>
        </w:rPr>
        <w:t>根据实际情况填写供应商信用评价信息</w:t>
      </w:r>
      <w:r>
        <w:rPr>
          <w:rFonts w:hint="default" w:ascii="宋体" w:hAnsi="宋体" w:eastAsia="宋体" w:cs="宋体"/>
          <w:b/>
          <w:bCs w:val="0"/>
          <w:sz w:val="28"/>
          <w:szCs w:val="28"/>
          <w:lang w:val="en-US" w:eastAsia="zh-Hans"/>
        </w:rPr>
        <w:t>,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Hans"/>
        </w:rPr>
        <w:t>如图</w:t>
      </w:r>
      <w:r>
        <w:rPr>
          <w:rFonts w:hint="default" w:ascii="宋体" w:hAnsi="宋体" w:eastAsia="宋体" w:cs="宋体"/>
          <w:b/>
          <w:bCs w:val="0"/>
          <w:sz w:val="28"/>
          <w:szCs w:val="28"/>
          <w:lang w:val="en-US" w:eastAsia="zh-Hans"/>
        </w:rPr>
        <w:t>: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114300" distR="114300">
            <wp:extent cx="5269865" cy="2371090"/>
            <wp:effectExtent l="0" t="0" r="6985" b="1016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0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Hans"/>
        </w:rPr>
      </w:pPr>
      <w:bookmarkStart w:id="2" w:name="_Toc11972"/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Hans"/>
        </w:rPr>
        <w:t>步骤三</w:t>
      </w:r>
      <w:r>
        <w:rPr>
          <w:rFonts w:hint="default" w:ascii="宋体" w:hAnsi="宋体" w:eastAsia="宋体" w:cs="宋体"/>
          <w:b/>
          <w:bCs w:val="0"/>
          <w:sz w:val="28"/>
          <w:szCs w:val="28"/>
          <w:lang w:val="en-US" w:eastAsia="zh-Hans"/>
        </w:rPr>
        <w:t>: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Hans"/>
        </w:rPr>
        <w:t>填写完成后点击【提交】按钮</w:t>
      </w:r>
      <w:r>
        <w:rPr>
          <w:rFonts w:hint="default" w:ascii="宋体" w:hAnsi="宋体" w:eastAsia="宋体" w:cs="宋体"/>
          <w:b/>
          <w:bCs w:val="0"/>
          <w:sz w:val="28"/>
          <w:szCs w:val="28"/>
          <w:lang w:val="en-US" w:eastAsia="zh-Hans"/>
        </w:rPr>
        <w:t>,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Hans"/>
        </w:rPr>
        <w:t>即可完成评价操作。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1"/>
          <w:szCs w:val="21"/>
          <w:lang w:val="en-US" w:eastAsia="zh-Hans"/>
        </w:rPr>
      </w:pPr>
      <w:r>
        <w:rPr>
          <w:sz w:val="21"/>
          <w:szCs w:val="21"/>
        </w:rPr>
        <w:drawing>
          <wp:inline distT="0" distB="0" distL="114300" distR="114300">
            <wp:extent cx="5264785" cy="2360930"/>
            <wp:effectExtent l="0" t="0" r="12065" b="127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B470C"/>
    <w:rsid w:val="1B5B470C"/>
    <w:rsid w:val="25D80033"/>
    <w:rsid w:val="550E455D"/>
    <w:rsid w:val="5A57777C"/>
    <w:rsid w:val="637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toc 1"/>
    <w:basedOn w:val="3"/>
    <w:next w:val="1"/>
    <w:qFormat/>
    <w:uiPriority w:val="0"/>
    <w:pPr>
      <w:spacing w:line="400" w:lineRule="exact"/>
    </w:pPr>
    <w:rPr>
      <w:rFonts w:ascii="Times New Roman" w:hAnsi="Times New Roman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2023-05-16T08:23:00Z</dcterms:created>
  <dc:creator>刘慧婷</dc:creator>
  <cp:lastModifiedBy>刘慧婷</cp:lastModifiedBy>
  <dcterms:modified xsi:type="dcterms:W3CDTF">2023-05-16T08:24:45Z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