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eastAsia="宋体" w:cs="Times New Roman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宋体" w:cs="Times New Roman"/>
          <w:sz w:val="21"/>
          <w:szCs w:val="21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工伤保险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政策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暨劳动关系协调员</w:t>
      </w:r>
      <w:r>
        <w:rPr>
          <w:rFonts w:hint="eastAsia" w:ascii="宋体" w:hAnsi="宋体" w:cs="宋体"/>
          <w:b/>
          <w:bCs/>
          <w:sz w:val="32"/>
          <w:szCs w:val="32"/>
        </w:rPr>
        <w:t>培训报名表</w:t>
      </w:r>
    </w:p>
    <w:tbl>
      <w:tblPr>
        <w:tblStyle w:val="3"/>
        <w:tblpPr w:leftFromText="180" w:rightFromText="180" w:vertAnchor="text" w:horzAnchor="page" w:tblpX="1128" w:tblpY="588"/>
        <w:tblOverlap w:val="never"/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86"/>
        <w:gridCol w:w="3857"/>
        <w:gridCol w:w="1367"/>
        <w:gridCol w:w="1335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3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  <w:t>单位名称及职务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" w:eastAsia="zh-CN"/>
              </w:rPr>
              <w:t>/岗位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" w:eastAsia="zh-CN"/>
              </w:rPr>
              <w:t>（如属个人报名的该栏填写毕业学校及学历）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  <w:t>培训期数（1/2）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NmExMzFkN2M5YzhlNDY1ZTYxNDYwNzZjZGE1Y2YifQ=="/>
  </w:docVars>
  <w:rsids>
    <w:rsidRoot w:val="698D3E59"/>
    <w:rsid w:val="19EA3183"/>
    <w:rsid w:val="1E561634"/>
    <w:rsid w:val="21DA66E4"/>
    <w:rsid w:val="2B166C16"/>
    <w:rsid w:val="3347683F"/>
    <w:rsid w:val="5D3C274B"/>
    <w:rsid w:val="698D3E59"/>
    <w:rsid w:val="719B7F25"/>
    <w:rsid w:val="788A48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80</Characters>
  <Lines>0</Lines>
  <Paragraphs>0</Paragraphs>
  <TotalTime>1</TotalTime>
  <ScaleCrop>false</ScaleCrop>
  <LinksUpToDate>false</LinksUpToDate>
  <CharactersWithSpaces>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2022-11-09T08:00:00Z</dcterms:created>
  <dc:creator>张清瑜</dc:creator>
  <cp:lastModifiedBy>Administrator</cp:lastModifiedBy>
  <dcterms:modified xsi:type="dcterms:W3CDTF">2023-04-19T01:01:42Z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48D08752B5404BFAA4F10CD6DB05FE05_13</vt:lpwstr>
  </property>
</Properties>
</file>