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附件1</w:t>
      </w:r>
    </w:p>
    <w:p>
      <w:pPr>
        <w:shd w:val="clear" w:color="auto" w:fill="FFFFFF"/>
        <w:spacing w:line="6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本次抽检依据和检验项目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480" w:firstLineChars="200"/>
        <w:jc w:val="both"/>
        <w:textAlignment w:val="auto"/>
        <w:rPr>
          <w:rFonts w:hint="default" w:ascii="Times New Roman" w:hAnsi="Times New Roman" w:eastAsia="仿宋_GB2312" w:cs="Times New Roman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48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Cs w:val="32"/>
        </w:rPr>
        <w:t>一、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饼干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i w:val="0"/>
          <w:sz w:val="32"/>
          <w:szCs w:val="32"/>
          <w:lang w:eastAsia="zh-CN"/>
        </w:rPr>
        <w:t>（一）抽检依据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抽检依据是《食品安全国家标准 饼干》（GB 7100-2015）、《食品安全国家标准 食品添加剂使用标准》（GB 2760-2014）、《食品安全国家标准 预包装食品中致病菌限量》（GB 29921-2021）。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i w:val="0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饼干抽检项目包括酸价（以脂肪计）、过氧化值（以脂肪计）、苯甲酸及其钠盐（以苯甲酸计）、山梨酸及其钾盐（以山梨酸计）、铝的残留量（干样品，以Al计）、脱氢乙酸及其钠盐（以脱氢乙酸计）、甜蜜素（以环己基氨基磺酸计）、菌落总数、大肠菌群、霉菌、沙门氏菌、金黄色葡萄球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二、蛋制品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i w:val="0"/>
          <w:sz w:val="32"/>
          <w:szCs w:val="32"/>
          <w:lang w:eastAsia="zh-CN"/>
        </w:rPr>
        <w:t>（一）抽检依据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抽检依据是《食品安全国家标准 食品中污染物限量》（GB 2762-2017）、《食品安全国家标准 食品添加剂使用标准》（GB 2760-2014）。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i w:val="0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再制蛋抽检项目包括铅（以Pb计）、苯甲酸及其钠盐（以苯甲酸计）、山梨酸及其钾盐（以山梨酸计）。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三、淀粉及淀粉制品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i w:val="0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抽检依据是《食品安全国家标准 食品中污染物限量》（GB 2762-2017）、《食品安全国家标准 食品添加剂使用标准》（GB 2760-2014）。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i w:val="0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粉丝粉条抽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检项目包括铅（以Pb计）、铝的残留量（干样品，以Al计）、二氧化硫残留量、苯甲酸及其钠盐（以苯甲酸计）、山梨酸及其钾盐（以山梨酸计）。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四、豆制品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i w:val="0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抽检依据是《食品安全国家标准 豆制品》（GB 2712-2014）、《食品安全国家标准 预包装食品中致病菌限量》（GB 29921-2021）、《食品安全国家标准 食品中污染物限量》（GB 2762-2017）、《食品安全国家标准 食品添加剂使用标准》（GB 2760-2014）、《食品安全国家标准 食品中真菌毒素限量》（GB 2761-2017）。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i w:val="0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1.腐竹、油皮及其再制品抽检项目包括铅（以Pb计）、苯甲酸及其钠盐（以苯甲酸计）、山梨酸及其钾盐（以山梨酸计）、脱氢乙酸及其钠盐（以脱氢乙酸计）、铝的残留量（干样品，以Al计）。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2.豆干、豆腐、豆皮等抽检项目包括铅（以Pb计）、苯甲酸及其钠盐（以苯甲酸计）、山梨酸及其钾盐（以山梨酸计）、脱氢乙酸及其钠盐（以脱氢乙酸计）、铝的残留量（干样品，以Al计）、丙酸及其钠盐、钙盐(以丙酸计)、糖精钠(以糖精计)、三氯蔗糖、大肠菌群、金黄色葡萄球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3.腐乳、豆豉、纳豆等抽检项目包括铝的残留量（干样品，以Al计）、黄曲霉毒素B</w:t>
      </w:r>
      <w:r>
        <w:rPr>
          <w:rFonts w:hint="default" w:ascii="Times New Roman" w:hAnsi="Times New Roman" w:eastAsia="仿宋_GB2312" w:cs="Times New Roman"/>
          <w:szCs w:val="32"/>
          <w:vertAlign w:val="subscript"/>
        </w:rPr>
        <w:t>1</w:t>
      </w:r>
      <w:r>
        <w:rPr>
          <w:rFonts w:hint="default" w:ascii="Times New Roman" w:hAnsi="Times New Roman" w:eastAsia="仿宋_GB2312" w:cs="Times New Roman"/>
          <w:szCs w:val="32"/>
        </w:rPr>
        <w:t>、苯甲酸及其钠盐（以苯甲酸计）、山梨酸及其钾盐（以山梨酸计）、脱氢乙酸及其钠盐（以脱氢乙酸计）、糖精钠(以糖精计)、甜蜜素（以环己基氨基磺酸计）、大肠菌群、金黄色葡萄球菌。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五、蜂产品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i w:val="0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抽检依据是《食品安全国家标准 蜂蜜》（GB 14963-2011）、《食品安全国家标准 食品添加剂使用标准》（GB 2760-2014）、《食品安全国家标准 食品中兽药最大残留限量》（GB 31650-2019）、《食品动物中禁止使用的药品及其他化合物清单》（农业农村部公告第250号）。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i w:val="0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蜂蜜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抽检项目包括果糖和葡萄糖、蔗糖、氯霉素、呋喃妥因代谢物、呋喃西林代谢物、呋喃唑酮代谢物、洛硝达唑、甲硝唑、地美硝唑、山梨酸及其钾盐（以山梨酸计）、菌落总数、霉菌计数、嗜渗酵母计数。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六、糕点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i w:val="0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抽检依据是《食品安全国家标准 糕点、面包》（GB 7099-2015）、《食品安全国家标准 食品添加剂使用标准》（GB 2760-2014）、《食品安全国家标准 食品中污染物限量》（GB 2762-2017）、《食品安全国家标准 预包装食品中致病菌限量》（GB 29921-2021）</w:t>
      </w:r>
      <w:r>
        <w:rPr>
          <w:rFonts w:hint="eastAsia" w:ascii="Times New Roman" w:hAnsi="Times New Roman" w:eastAsia="仿宋_GB2312" w:cs="Times New Roman"/>
          <w:szCs w:val="32"/>
          <w:lang w:eastAsia="zh-CN"/>
        </w:rPr>
        <w:t>、《食品安全国家标准 预包装食品营 养标签通则》（GB 28050-2011）</w:t>
      </w:r>
      <w:r>
        <w:rPr>
          <w:rFonts w:hint="default" w:ascii="Times New Roman" w:hAnsi="Times New Roman" w:eastAsia="仿宋_GB2312" w:cs="Times New Roman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i w:val="0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糕点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抽检项目包括酸价（以脂肪计）、过氧化值（以脂肪计）、铅（以Pb计）、苯甲酸及其钠盐（以苯甲酸计）、山梨酸及其钾盐（以山梨酸计）、糖精钠（以糖精计）、甜蜜素（以环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基氨基磺酸计）、安赛蜜、铝的残留量（干样品，以Al计）、丙酸及其钠盐、钙盐（以丙酸计）、脱氢乙酸及其钠盐（以脱氢乙酸计）、纳他霉素残留量、三氯蔗糖、丙二醇、防腐剂混合使用时各自用量占其最大使用量的比例之和、菌落总数、大肠菌群、金黄色葡萄球菌、沙门氏菌、霉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2.月饼抽检项目包括营养标签-钠、酸价(以脂肪计)(KOH)、过氧化值(以脂肪计)、苯甲酸及其钠盐(以苯甲酸计)、山梨酸及其钾盐(以山梨酸计)、铝的残留量(干样品，以 Al 计)、丙酸及其钠盐、钙盐(以丙酸计)、脱氢乙酸及其钠盐(以脱氢乙酸计)、纳他霉素残留量、菌落总数、大肠菌群、霉菌、富马酸二甲酯、沙门氏菌、金黄色葡萄球菌。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七、罐头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i w:val="0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抽检依据是《食品安全国家标准 食品添加剂使用标准》（GB 2760-2014）、《食品安全国家标准 罐头食品》（GB 7098-2015）。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i w:val="0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其它罐头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抽检项目包括脱氢乙酸及其钠盐（以脱氢乙酸计）、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苯甲酸及其钠盐（以苯甲酸计）、山梨酸及其钾盐（以山梨酸计）</w:t>
      </w:r>
      <w:r>
        <w:rPr>
          <w:rFonts w:hint="default" w:ascii="Times New Roman" w:hAnsi="Times New Roman" w:eastAsia="仿宋_GB2312" w:cs="Times New Roman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糖精钠（以糖精计）、商业无菌。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八、酒类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i w:val="0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FF0000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抽检依据是《荔枝酒》（QB/T 4262-2011）、《荔枝冰酒》（Q/GDZZ 0002S-2022）、《黄酒》（GB/T 13662-2018）、《蜂蜜酒》（Q/JF 0001S-2015）、《红枣薏米酒》（Q/HZYL 0001S-2021）、《食品安全国家标准 蒸馏酒及其配制酒》（GB 2757-2012）、《白兰地》（GB/T 11856-2008）、《露酒》（GB/T 27588-2011）、《食品安全国家标准 食品添加剂使用标准》（GB 2760-2014）。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6585"/>
        </w:tabs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i w:val="0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1.果酒抽检项目包括酒精度、苯甲酸及其钠盐（以苯甲酸计）、糖精钠（以糖精计）。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2.黄酒抽检项目包括酒精度、氨基酸态氮、苯甲酸及其钠盐（以苯甲酸计）、山梨酸及其钾盐（以山梨酸计）</w:t>
      </w:r>
      <w:r>
        <w:rPr>
          <w:rFonts w:hint="default" w:ascii="Times New Roman" w:hAnsi="Times New Roman" w:eastAsia="仿宋_GB2312" w:cs="Times New Roman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糖精钠（以糖精计）、甜蜜素（以环己基氨基磺酸计）。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3.其它发酵酒抽检项目包括精度、苯甲酸及其钠盐（以苯甲酸计）、山梨酸及其钾盐（以山梨酸计）</w:t>
      </w:r>
      <w:r>
        <w:rPr>
          <w:rFonts w:hint="default" w:ascii="Times New Roman" w:hAnsi="Times New Roman" w:eastAsia="仿宋_GB2312" w:cs="Times New Roman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糖精钠（以糖精计）。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4.其它蒸馏酒抽检项目包括酒精度、甲醇、氰化物（以HCN计）。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5.以发酵酒为酒基的配制酒抽检项目包括精度、苯甲酸及其钠盐（以苯甲酸计）、山梨酸及其钾盐（以山梨酸计）</w:t>
      </w:r>
      <w:r>
        <w:rPr>
          <w:rFonts w:hint="default" w:ascii="Times New Roman" w:hAnsi="Times New Roman" w:eastAsia="仿宋_GB2312" w:cs="Times New Roman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甜蜜素（以环己基氨基磺酸计）。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6.以蒸馏酒及食用酒精为酒基的配制酒抽检项目包括酒精度、甲醇、甜蜜素（以环己基氨基磺酸计）、氰化物(以 HCN) 计。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九、冷冻饮品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i w:val="0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抽检依据是《食品安全国家标准 食品添加剂使用标准》（GB 2760-2014）、《食品安全国家标准 冷冻饮品和制作料》（GB 2759-2015）、《食品安全国家标准 预包装食品中致病菌限量》（GB 29921-2021）。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i w:val="0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冰淇淋、雪糕、雪泥、冰棍、食用冰、甜味冰、其他类抽检项目包括蛋白质、甜蜜素(以环己基氨基磺酸计)、糖精钠(以糖精计)、阿斯巴甜、菌落总数、大肠菌群、沙门氏菌、单核细胞增生李斯特氏菌。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十、粮食加工品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i w:val="0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抽检依据是《食品安全国家标准 食品添加剂使用标准》（GB 2760-2014）。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eastAsia" w:ascii="Times New Roman" w:hAnsi="Times New Roman" w:eastAsia="楷体_GB2312" w:cs="Times New Roman"/>
          <w:b w:val="0"/>
          <w:i w:val="0"/>
          <w:sz w:val="32"/>
          <w:szCs w:val="32"/>
          <w:lang w:eastAsia="zh-CN"/>
        </w:rPr>
        <w:t>（二）检验项目</w:t>
      </w:r>
      <w:r>
        <w:rPr>
          <w:rFonts w:hint="default" w:ascii="Times New Roman" w:hAnsi="Times New Roman" w:eastAsia="仿宋_GB2312" w:cs="Times New Roman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米粉制品抽检项目包括苯甲酸及其钠盐（以苯甲酸计）、山梨酸及其钾盐（以山梨酸计）、脱氢乙酸及其钠盐（以脱氢乙酸计）、二氧化硫残留量。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十一、食糖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i w:val="0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抽检依据是《黑糖》（Q/BGT 0002S-2021）、《食品安全国家标准 食品添加剂使用标准》（GB 2760-2014）、《食品安全国家标准 食糖》（GB 13104-2014）。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i w:val="0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其他糖抽检项目包括总糖分（以蔗糖和还原糖计）、二氧化硫残留量、螨。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十二 、食用油、油脂及其制品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i w:val="0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抽检依据是《食品安全国家标准 食用油脂制品》（GB 15196-2015）。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i w:val="0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食用油脂制品抽检项目包括酸价（以脂肪计）、过氧化值（以脂肪计）。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十三、蔬菜制品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i w:val="0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抽检依据是《食品安全国家标准 食品中污染物限量》（GB 2762-2017）、《食品安全国家标准 食品添加剂使用标准》（GB  2760-2014）。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i w:val="0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酱腌菜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抽检项目包括铅（以Pb计）、亚硝酸盐、苯甲酸及其钠盐（以苯甲酸计）、山梨酸及其钾盐（以山梨酸计）、脱氢乙酸及其钠盐（以脱氢乙酸计）、糖精钠（以糖精计）、甜蜜素（以环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基氨基磺酸计）、阿斯巴甜。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十四、薯类和膨化食品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i w:val="0"/>
          <w:color w:val="auto"/>
          <w:sz w:val="32"/>
          <w:szCs w:val="32"/>
          <w:lang w:eastAsia="zh-CN"/>
        </w:rPr>
        <w:t>（一）抽检依据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抽检依据是《食品安全国家标准 膨化食品》（GB 17401-2014 ）、《食品安全国家标准 食品添加剂使用标准》 （GB 2760-2014）、《食品安全国家标准 食品中真菌毒素限量》（GB 2761-2017）、《食品安全国家标准 预包装食品中致病菌限量》（GB 29921-2021）。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i w:val="0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含油型膨化食品和非含油型膨化食品抽检项目包括水分、酸价、过氧化值（以脂肪计）、黄曲霉毒素B</w:t>
      </w:r>
      <w:r>
        <w:rPr>
          <w:rFonts w:hint="default" w:ascii="Times New Roman" w:hAnsi="Times New Roman" w:eastAsia="仿宋_GB2312" w:cs="Times New Roman"/>
          <w:szCs w:val="32"/>
          <w:vertAlign w:val="subscript"/>
        </w:rPr>
        <w:t>1</w:t>
      </w:r>
      <w:r>
        <w:rPr>
          <w:rFonts w:hint="default" w:ascii="Times New Roman" w:hAnsi="Times New Roman" w:eastAsia="仿宋_GB2312" w:cs="Times New Roman"/>
          <w:szCs w:val="32"/>
        </w:rPr>
        <w:t>、糖精钠（以糖精计）、苯甲酸及其钠盐（以苯甲酸计）、山梨酸及其钾盐（以山梨酸计）、菌落总数、大肠菌群、沙门氏菌、金黄色葡萄球菌。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十五、糖果制品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i w:val="0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抽检依据是《食品安全国家标准 食品添加剂使用标准》（GB 2760-2014）、《食品安全国家标准 食品中污染物限量》（GB 2762-2017）、《食品安全国家标准 糖果》（GB 17399-2016）。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i w:val="0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糖果抽检项目包括铅（以Pb计）、糖精钠（以糖精计）、合成着色剂、菌落总数、大肠菌群。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十六、调味品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i w:val="0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抽检依据是《食品安全国家标准 食品添加剂使用标准》（GB 2760-2014）、食品整治办[2008]3 号《食品中可能违法添加的非食用物质和易滥用的食品添加剂品种名单（第一批）》、整顿办函[2011]1号《食品中可能违法添加的非食用物质和易滥用的食品添加剂品种名单（第五批）》。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i w:val="0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1.其他半固体调味料抽检项目包括罗丹明B、苯甲酸及其钠盐（以苯甲酸计）、山梨酸及其钾盐（以山梨酸计）、脱氢乙酸及其钠盐（以脱氢乙酸计）、甜蜜素（以环己基氨基磺酸计）、罂粟碱、吗啡、可待因、那可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2.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zCs w:val="32"/>
        </w:rPr>
        <w:t>其他液体调味料抽检项目包括苯甲酸及其钠盐（以苯甲酸计）、山梨酸及其钾盐（以山梨酸计）、脱氢乙酸及其钠盐（以脱氢乙酸计）、糖精钠、甜蜜素（以环己基氨基磺酸计）。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十七、饮料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i w:val="0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抽检依据是《食品安全国家标准 包装饮用水》（GB 19298-2014）、</w:t>
      </w:r>
      <w:r>
        <w:rPr>
          <w:rFonts w:hint="default" w:ascii="Times New Roman" w:hAnsi="Times New Roman" w:eastAsia="仿宋_GB2312" w:cs="Times New Roman"/>
          <w:szCs w:val="32"/>
          <w:shd w:val="clear" w:color="auto" w:fill="FFFFFF"/>
        </w:rPr>
        <w:t>《食品安全国家标准 食品中污染物限量》（GB 2762-2017）</w:t>
      </w:r>
      <w:r>
        <w:rPr>
          <w:rFonts w:hint="default" w:ascii="Times New Roman" w:hAnsi="Times New Roman" w:eastAsia="仿宋_GB2312" w:cs="Times New Roman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i w:val="0"/>
          <w:color w:val="000000"/>
          <w:kern w:val="0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其他类饮用水抽检项目包括余氯(游离氯)、溴酸盐、三氯甲烷、耗氧量、大肠菌群、亚硝酸盐(以NO₂⁻计)、铜绿假单胞菌、阴离子合成洗涤剂。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eastAsia="zh-CN"/>
        </w:rPr>
        <w:t>十八、其他食品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 w:val="0"/>
          <w:i w:val="0"/>
          <w:color w:val="auto"/>
          <w:kern w:val="2"/>
          <w:sz w:val="32"/>
          <w:szCs w:val="32"/>
          <w:lang w:val="en-US" w:eastAsia="zh-CN"/>
        </w:rPr>
        <w:t>（一）抽检依据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抽检依据是《食品安全国家标准 预包装食品营 养标签通则》（GB 28050-2011）。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</w:pPr>
      <w:bookmarkStart w:id="0" w:name="_GoBack"/>
      <w:r>
        <w:rPr>
          <w:rFonts w:hint="eastAsia" w:ascii="Times New Roman" w:hAnsi="Times New Roman" w:eastAsia="楷体_GB2312" w:cs="Times New Roman"/>
          <w:b w:val="0"/>
          <w:i w:val="0"/>
          <w:color w:val="auto"/>
          <w:kern w:val="2"/>
          <w:sz w:val="32"/>
          <w:szCs w:val="32"/>
          <w:lang w:val="en-US" w:eastAsia="zh-CN"/>
        </w:rPr>
        <w:t>（二）检验项目</w:t>
      </w:r>
    </w:p>
    <w:bookmarkEnd w:id="0"/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宋体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食品馅料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抽检项目包括纳他霉素残留量、菌落总数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大肠菌群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金黄色葡萄球菌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沙门氏菌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霉菌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苯甲酸及其钠盐(以苯甲酸计)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山梨酸及其钾盐(以山梨酸计)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铝的残留量（干样品，以 Al 计）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丙酸及其钠盐、钙盐(以丙酸计)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营养标签-钠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脱氢乙酸及其钠盐(以脱氢乙酸计)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富马酸二甲酯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sectPr>
      <w:pgSz w:w="11906" w:h="16838"/>
      <w:pgMar w:top="1984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mZDhkMWE0MDE2MGUwNGY4YjZiMzcyNjhiZjJlZDQifQ=="/>
  </w:docVars>
  <w:rsids>
    <w:rsidRoot w:val="29682A2C"/>
    <w:rsid w:val="000030FF"/>
    <w:rsid w:val="0002090F"/>
    <w:rsid w:val="00043E35"/>
    <w:rsid w:val="00047A25"/>
    <w:rsid w:val="00051C80"/>
    <w:rsid w:val="00071F5E"/>
    <w:rsid w:val="000733BD"/>
    <w:rsid w:val="0007456E"/>
    <w:rsid w:val="0007719D"/>
    <w:rsid w:val="000836C7"/>
    <w:rsid w:val="00085D5D"/>
    <w:rsid w:val="0009577A"/>
    <w:rsid w:val="0009770E"/>
    <w:rsid w:val="000A780E"/>
    <w:rsid w:val="000B3B90"/>
    <w:rsid w:val="000B3CAA"/>
    <w:rsid w:val="000C3537"/>
    <w:rsid w:val="000C53C3"/>
    <w:rsid w:val="000D3020"/>
    <w:rsid w:val="000D7C4A"/>
    <w:rsid w:val="000D7E76"/>
    <w:rsid w:val="000F1608"/>
    <w:rsid w:val="000F2F4D"/>
    <w:rsid w:val="000F47D1"/>
    <w:rsid w:val="000F6B8B"/>
    <w:rsid w:val="00102C1C"/>
    <w:rsid w:val="00143A6B"/>
    <w:rsid w:val="00144686"/>
    <w:rsid w:val="001464BC"/>
    <w:rsid w:val="00147EC8"/>
    <w:rsid w:val="00160E51"/>
    <w:rsid w:val="001B5D4B"/>
    <w:rsid w:val="001C3499"/>
    <w:rsid w:val="001D039C"/>
    <w:rsid w:val="001E08FE"/>
    <w:rsid w:val="001E20B9"/>
    <w:rsid w:val="001E3C83"/>
    <w:rsid w:val="002223F6"/>
    <w:rsid w:val="00227E9C"/>
    <w:rsid w:val="002466C6"/>
    <w:rsid w:val="0027722D"/>
    <w:rsid w:val="00282419"/>
    <w:rsid w:val="0028441D"/>
    <w:rsid w:val="002B2DBD"/>
    <w:rsid w:val="002B413D"/>
    <w:rsid w:val="002D31DB"/>
    <w:rsid w:val="002E2B1D"/>
    <w:rsid w:val="002E3438"/>
    <w:rsid w:val="002E6F85"/>
    <w:rsid w:val="002E7090"/>
    <w:rsid w:val="002F024E"/>
    <w:rsid w:val="002F1CE3"/>
    <w:rsid w:val="00320EA9"/>
    <w:rsid w:val="00323C65"/>
    <w:rsid w:val="00325761"/>
    <w:rsid w:val="00332DDC"/>
    <w:rsid w:val="00335994"/>
    <w:rsid w:val="00340CCF"/>
    <w:rsid w:val="0035417C"/>
    <w:rsid w:val="00355589"/>
    <w:rsid w:val="00360940"/>
    <w:rsid w:val="00390F5E"/>
    <w:rsid w:val="003A6185"/>
    <w:rsid w:val="003A75A4"/>
    <w:rsid w:val="003B51C7"/>
    <w:rsid w:val="003B79D6"/>
    <w:rsid w:val="003D7628"/>
    <w:rsid w:val="003E1D06"/>
    <w:rsid w:val="003E299A"/>
    <w:rsid w:val="003F6E16"/>
    <w:rsid w:val="003F6F96"/>
    <w:rsid w:val="004002F3"/>
    <w:rsid w:val="004023A3"/>
    <w:rsid w:val="00417EE1"/>
    <w:rsid w:val="00441334"/>
    <w:rsid w:val="004556F0"/>
    <w:rsid w:val="004635FC"/>
    <w:rsid w:val="00473800"/>
    <w:rsid w:val="00473A89"/>
    <w:rsid w:val="00490B44"/>
    <w:rsid w:val="004A2DB9"/>
    <w:rsid w:val="004C73B1"/>
    <w:rsid w:val="004D0741"/>
    <w:rsid w:val="004F560C"/>
    <w:rsid w:val="005011D2"/>
    <w:rsid w:val="00502BF0"/>
    <w:rsid w:val="00513547"/>
    <w:rsid w:val="00514A06"/>
    <w:rsid w:val="00520015"/>
    <w:rsid w:val="0052269E"/>
    <w:rsid w:val="00525AB0"/>
    <w:rsid w:val="00534EF2"/>
    <w:rsid w:val="00536A49"/>
    <w:rsid w:val="005375D2"/>
    <w:rsid w:val="00544FB2"/>
    <w:rsid w:val="005526E3"/>
    <w:rsid w:val="00560B97"/>
    <w:rsid w:val="005762DE"/>
    <w:rsid w:val="005852A6"/>
    <w:rsid w:val="005A3642"/>
    <w:rsid w:val="005C1110"/>
    <w:rsid w:val="005D1A39"/>
    <w:rsid w:val="005D25EE"/>
    <w:rsid w:val="005D6D7F"/>
    <w:rsid w:val="005E56D0"/>
    <w:rsid w:val="00604D42"/>
    <w:rsid w:val="006270D8"/>
    <w:rsid w:val="006321EB"/>
    <w:rsid w:val="0063343A"/>
    <w:rsid w:val="00636CDF"/>
    <w:rsid w:val="00642DD2"/>
    <w:rsid w:val="00673FB5"/>
    <w:rsid w:val="006747BF"/>
    <w:rsid w:val="00674DC3"/>
    <w:rsid w:val="00682E3C"/>
    <w:rsid w:val="006A097D"/>
    <w:rsid w:val="006A2B73"/>
    <w:rsid w:val="006A4BA5"/>
    <w:rsid w:val="006C0992"/>
    <w:rsid w:val="006C3CBE"/>
    <w:rsid w:val="006C6494"/>
    <w:rsid w:val="006D0854"/>
    <w:rsid w:val="006E291F"/>
    <w:rsid w:val="006E755B"/>
    <w:rsid w:val="006F020D"/>
    <w:rsid w:val="007106E0"/>
    <w:rsid w:val="007111A7"/>
    <w:rsid w:val="00711F7D"/>
    <w:rsid w:val="00712556"/>
    <w:rsid w:val="00714B61"/>
    <w:rsid w:val="00717A1E"/>
    <w:rsid w:val="00724796"/>
    <w:rsid w:val="00734B46"/>
    <w:rsid w:val="00744F97"/>
    <w:rsid w:val="00751CB7"/>
    <w:rsid w:val="00764758"/>
    <w:rsid w:val="00772920"/>
    <w:rsid w:val="007950AF"/>
    <w:rsid w:val="007A3E92"/>
    <w:rsid w:val="007F5B11"/>
    <w:rsid w:val="00802210"/>
    <w:rsid w:val="00803ED6"/>
    <w:rsid w:val="0080569C"/>
    <w:rsid w:val="00815560"/>
    <w:rsid w:val="0081630A"/>
    <w:rsid w:val="0081688C"/>
    <w:rsid w:val="008233ED"/>
    <w:rsid w:val="00824609"/>
    <w:rsid w:val="00825934"/>
    <w:rsid w:val="00826DBA"/>
    <w:rsid w:val="00834B6D"/>
    <w:rsid w:val="00835607"/>
    <w:rsid w:val="008411E6"/>
    <w:rsid w:val="0085624A"/>
    <w:rsid w:val="008621C7"/>
    <w:rsid w:val="00866DA1"/>
    <w:rsid w:val="008773E4"/>
    <w:rsid w:val="0089661C"/>
    <w:rsid w:val="008A2088"/>
    <w:rsid w:val="008B0CDB"/>
    <w:rsid w:val="008B5745"/>
    <w:rsid w:val="008C0C6A"/>
    <w:rsid w:val="008E5A6F"/>
    <w:rsid w:val="00913315"/>
    <w:rsid w:val="00934E6A"/>
    <w:rsid w:val="009443BC"/>
    <w:rsid w:val="00951077"/>
    <w:rsid w:val="00953B83"/>
    <w:rsid w:val="00955CBE"/>
    <w:rsid w:val="00966115"/>
    <w:rsid w:val="009770AB"/>
    <w:rsid w:val="00981F0C"/>
    <w:rsid w:val="00986F6B"/>
    <w:rsid w:val="00991828"/>
    <w:rsid w:val="00993A0A"/>
    <w:rsid w:val="00997D04"/>
    <w:rsid w:val="009A4AB5"/>
    <w:rsid w:val="009A6A0E"/>
    <w:rsid w:val="009A6D13"/>
    <w:rsid w:val="009B579C"/>
    <w:rsid w:val="009B6577"/>
    <w:rsid w:val="009C2E62"/>
    <w:rsid w:val="009E5331"/>
    <w:rsid w:val="009E589D"/>
    <w:rsid w:val="00A00312"/>
    <w:rsid w:val="00A1013D"/>
    <w:rsid w:val="00A24B45"/>
    <w:rsid w:val="00A258C3"/>
    <w:rsid w:val="00A43B18"/>
    <w:rsid w:val="00A46382"/>
    <w:rsid w:val="00A72F02"/>
    <w:rsid w:val="00A94780"/>
    <w:rsid w:val="00A979DF"/>
    <w:rsid w:val="00AB1746"/>
    <w:rsid w:val="00AE20F4"/>
    <w:rsid w:val="00AE5FF2"/>
    <w:rsid w:val="00B01FAA"/>
    <w:rsid w:val="00B03CF5"/>
    <w:rsid w:val="00B143FC"/>
    <w:rsid w:val="00B2520B"/>
    <w:rsid w:val="00B36DF0"/>
    <w:rsid w:val="00B3779E"/>
    <w:rsid w:val="00B5415F"/>
    <w:rsid w:val="00B70CBF"/>
    <w:rsid w:val="00B77421"/>
    <w:rsid w:val="00B817B9"/>
    <w:rsid w:val="00B83746"/>
    <w:rsid w:val="00BD33D7"/>
    <w:rsid w:val="00BD4E0F"/>
    <w:rsid w:val="00BD6A4C"/>
    <w:rsid w:val="00BE407D"/>
    <w:rsid w:val="00BF1664"/>
    <w:rsid w:val="00BF27F2"/>
    <w:rsid w:val="00C0496A"/>
    <w:rsid w:val="00C17724"/>
    <w:rsid w:val="00C43F36"/>
    <w:rsid w:val="00C67CFF"/>
    <w:rsid w:val="00C922A7"/>
    <w:rsid w:val="00C92C58"/>
    <w:rsid w:val="00C97BAB"/>
    <w:rsid w:val="00CB6114"/>
    <w:rsid w:val="00CC19F8"/>
    <w:rsid w:val="00CD20DC"/>
    <w:rsid w:val="00CE1286"/>
    <w:rsid w:val="00CE2C6C"/>
    <w:rsid w:val="00CE618E"/>
    <w:rsid w:val="00CE6276"/>
    <w:rsid w:val="00D057B5"/>
    <w:rsid w:val="00D05F97"/>
    <w:rsid w:val="00D10F14"/>
    <w:rsid w:val="00D201C7"/>
    <w:rsid w:val="00D21A12"/>
    <w:rsid w:val="00D27789"/>
    <w:rsid w:val="00D3012B"/>
    <w:rsid w:val="00D3549C"/>
    <w:rsid w:val="00D51450"/>
    <w:rsid w:val="00D6246F"/>
    <w:rsid w:val="00D71043"/>
    <w:rsid w:val="00D716D7"/>
    <w:rsid w:val="00D779BF"/>
    <w:rsid w:val="00D822ED"/>
    <w:rsid w:val="00D824D7"/>
    <w:rsid w:val="00D85F2E"/>
    <w:rsid w:val="00DA266E"/>
    <w:rsid w:val="00E11422"/>
    <w:rsid w:val="00E305C8"/>
    <w:rsid w:val="00E36D15"/>
    <w:rsid w:val="00E549F6"/>
    <w:rsid w:val="00E6021E"/>
    <w:rsid w:val="00E6559A"/>
    <w:rsid w:val="00E66C9B"/>
    <w:rsid w:val="00E81684"/>
    <w:rsid w:val="00E81769"/>
    <w:rsid w:val="00E81FF0"/>
    <w:rsid w:val="00E85BFD"/>
    <w:rsid w:val="00E87E42"/>
    <w:rsid w:val="00E93D97"/>
    <w:rsid w:val="00E96853"/>
    <w:rsid w:val="00EA02F5"/>
    <w:rsid w:val="00EE4680"/>
    <w:rsid w:val="00EE6D4E"/>
    <w:rsid w:val="00EF43DF"/>
    <w:rsid w:val="00F06E09"/>
    <w:rsid w:val="00F07B73"/>
    <w:rsid w:val="00F119BC"/>
    <w:rsid w:val="00F16F95"/>
    <w:rsid w:val="00F3303A"/>
    <w:rsid w:val="00F35BBA"/>
    <w:rsid w:val="00F43B13"/>
    <w:rsid w:val="00F5136C"/>
    <w:rsid w:val="00F52173"/>
    <w:rsid w:val="00F64A45"/>
    <w:rsid w:val="00F77B94"/>
    <w:rsid w:val="00F87463"/>
    <w:rsid w:val="00F91638"/>
    <w:rsid w:val="00F9348F"/>
    <w:rsid w:val="00FB0F80"/>
    <w:rsid w:val="00FB30AC"/>
    <w:rsid w:val="00FB515E"/>
    <w:rsid w:val="00FC61E9"/>
    <w:rsid w:val="00FC630D"/>
    <w:rsid w:val="00FD6C8E"/>
    <w:rsid w:val="00FF0FA3"/>
    <w:rsid w:val="021F3AD4"/>
    <w:rsid w:val="024663C0"/>
    <w:rsid w:val="02FF6661"/>
    <w:rsid w:val="069566A3"/>
    <w:rsid w:val="08542CE9"/>
    <w:rsid w:val="0B8D1C6D"/>
    <w:rsid w:val="0C044693"/>
    <w:rsid w:val="0E487FF8"/>
    <w:rsid w:val="114B2234"/>
    <w:rsid w:val="11B033CB"/>
    <w:rsid w:val="12780F08"/>
    <w:rsid w:val="14847635"/>
    <w:rsid w:val="14F62385"/>
    <w:rsid w:val="178E4361"/>
    <w:rsid w:val="18F5552F"/>
    <w:rsid w:val="197F0CED"/>
    <w:rsid w:val="1D346588"/>
    <w:rsid w:val="25C05945"/>
    <w:rsid w:val="280B2EC0"/>
    <w:rsid w:val="293B57BB"/>
    <w:rsid w:val="29682A2C"/>
    <w:rsid w:val="2C503C74"/>
    <w:rsid w:val="2FF32F60"/>
    <w:rsid w:val="34E7493D"/>
    <w:rsid w:val="3BA772E9"/>
    <w:rsid w:val="3F20065F"/>
    <w:rsid w:val="3F775E13"/>
    <w:rsid w:val="408F46DB"/>
    <w:rsid w:val="43437568"/>
    <w:rsid w:val="481E6D45"/>
    <w:rsid w:val="49C849C7"/>
    <w:rsid w:val="58063245"/>
    <w:rsid w:val="5B1914CC"/>
    <w:rsid w:val="5BDF7D47"/>
    <w:rsid w:val="5C2D374F"/>
    <w:rsid w:val="63F14EEB"/>
    <w:rsid w:val="648F4E17"/>
    <w:rsid w:val="64C9100F"/>
    <w:rsid w:val="6B7E1120"/>
    <w:rsid w:val="6F446A3B"/>
    <w:rsid w:val="774A6739"/>
    <w:rsid w:val="79E2221E"/>
    <w:rsid w:val="7E03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MS Mincho" w:hAnsi="MS Mincho" w:eastAsia="MS Mincho" w:cstheme="minorBidi"/>
      <w:color w:val="000000"/>
      <w:sz w:val="24"/>
      <w:szCs w:val="22"/>
      <w:lang w:val="en-US" w:eastAsia="zh-CN" w:bidi="ar-SA"/>
    </w:rPr>
  </w:style>
  <w:style w:type="character" w:customStyle="1" w:styleId="7">
    <w:name w:val="fontstyle01"/>
    <w:basedOn w:val="5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8">
    <w:name w:val="页眉 Char"/>
    <w:basedOn w:val="5"/>
    <w:link w:val="3"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rFonts w:eastAsia="仿宋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8511BA6-D7BC-47E8-A96A-722F78B0F9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9</Pages>
  <Words>644</Words>
  <Characters>3675</Characters>
  <Lines>30</Lines>
  <Paragraphs>8</Paragraphs>
  <TotalTime>1</TotalTime>
  <ScaleCrop>false</ScaleCrop>
  <LinksUpToDate>false</LinksUpToDate>
  <CharactersWithSpaces>4311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2022-05-17T03:41:00Z</dcterms:created>
  <dc:creator>LEO1407491859</dc:creator>
  <cp:lastModifiedBy>苏童</cp:lastModifiedBy>
  <dcterms:modified xsi:type="dcterms:W3CDTF">2022-10-21T07:08:52Z</dcterms:modified>
  <cp:revision>262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BFB2AD6AB62546EEA75BEA3427551641</vt:lpwstr>
  </property>
</Properties>
</file>