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</w:p>
    <w:p>
      <w:pPr>
        <w:pStyle w:val="9"/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总投资估算表</w:t>
      </w:r>
    </w:p>
    <w:p>
      <w:pPr>
        <w:pStyle w:val="9"/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项目名称： 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惠州市城市基础设施综合管理平台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335"/>
        <w:gridCol w:w="709"/>
        <w:gridCol w:w="850"/>
        <w:gridCol w:w="1134"/>
        <w:gridCol w:w="1276"/>
        <w:gridCol w:w="851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37" w:type="dxa"/>
            <w:vMerge w:val="restart"/>
          </w:tcPr>
          <w:p>
            <w:pPr>
              <w:pStyle w:val="9"/>
              <w:spacing w:line="360" w:lineRule="auto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序号</w:t>
            </w:r>
          </w:p>
        </w:tc>
        <w:tc>
          <w:tcPr>
            <w:tcW w:w="2335" w:type="dxa"/>
            <w:vMerge w:val="restart"/>
            <w:vAlign w:val="center"/>
          </w:tcPr>
          <w:p>
            <w:pPr>
              <w:pStyle w:val="9"/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工程和费用名称</w:t>
            </w:r>
          </w:p>
        </w:tc>
        <w:tc>
          <w:tcPr>
            <w:tcW w:w="2693" w:type="dxa"/>
            <w:gridSpan w:val="3"/>
          </w:tcPr>
          <w:p>
            <w:pPr>
              <w:pStyle w:val="9"/>
              <w:spacing w:line="360" w:lineRule="auto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技术经济指标</w:t>
            </w:r>
          </w:p>
        </w:tc>
        <w:tc>
          <w:tcPr>
            <w:tcW w:w="3395" w:type="dxa"/>
            <w:gridSpan w:val="3"/>
          </w:tcPr>
          <w:p>
            <w:pPr>
              <w:pStyle w:val="9"/>
              <w:spacing w:line="360" w:lineRule="auto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估算价值（万元）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7" w:type="dxa"/>
            <w:vMerge w:val="continue"/>
          </w:tcPr>
          <w:p>
            <w:pPr>
              <w:pStyle w:val="9"/>
              <w:spacing w:line="360" w:lineRule="auto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335" w:type="dxa"/>
            <w:vMerge w:val="continue"/>
          </w:tcPr>
          <w:p>
            <w:pPr>
              <w:pStyle w:val="9"/>
              <w:spacing w:line="360" w:lineRule="auto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9"/>
              <w:spacing w:line="3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单位</w:t>
            </w:r>
          </w:p>
        </w:tc>
        <w:tc>
          <w:tcPr>
            <w:tcW w:w="850" w:type="dxa"/>
          </w:tcPr>
          <w:p>
            <w:pPr>
              <w:pStyle w:val="9"/>
              <w:spacing w:line="3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数量</w:t>
            </w:r>
          </w:p>
        </w:tc>
        <w:tc>
          <w:tcPr>
            <w:tcW w:w="1134" w:type="dxa"/>
          </w:tcPr>
          <w:p>
            <w:pPr>
              <w:pStyle w:val="9"/>
              <w:spacing w:line="3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单价</w:t>
            </w:r>
          </w:p>
          <w:p>
            <w:pPr>
              <w:pStyle w:val="9"/>
              <w:spacing w:line="3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（元）</w:t>
            </w:r>
          </w:p>
        </w:tc>
        <w:tc>
          <w:tcPr>
            <w:tcW w:w="1276" w:type="dxa"/>
          </w:tcPr>
          <w:p>
            <w:pPr>
              <w:pStyle w:val="9"/>
              <w:spacing w:line="3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软件部署应用</w:t>
            </w:r>
          </w:p>
        </w:tc>
        <w:tc>
          <w:tcPr>
            <w:tcW w:w="851" w:type="dxa"/>
          </w:tcPr>
          <w:p>
            <w:pPr>
              <w:pStyle w:val="9"/>
              <w:spacing w:line="3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其他费用</w:t>
            </w:r>
          </w:p>
        </w:tc>
        <w:tc>
          <w:tcPr>
            <w:tcW w:w="1268" w:type="dxa"/>
          </w:tcPr>
          <w:p>
            <w:pPr>
              <w:pStyle w:val="9"/>
              <w:spacing w:line="3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合计</w:t>
            </w:r>
          </w:p>
          <w:p>
            <w:pPr>
              <w:pStyle w:val="9"/>
              <w:spacing w:line="3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noWrap/>
          </w:tcPr>
          <w:p>
            <w:pPr>
              <w:pStyle w:val="9"/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一</w:t>
            </w:r>
          </w:p>
        </w:tc>
        <w:tc>
          <w:tcPr>
            <w:tcW w:w="2335" w:type="dxa"/>
            <w:noWrap/>
          </w:tcPr>
          <w:p>
            <w:pPr>
              <w:pStyle w:val="9"/>
              <w:spacing w:line="40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标准规范建设</w:t>
            </w:r>
          </w:p>
        </w:tc>
        <w:tc>
          <w:tcPr>
            <w:tcW w:w="709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2.64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1.</w:t>
            </w:r>
            <w:r>
              <w:rPr>
                <w:rFonts w:ascii="仿宋" w:hAnsi="仿宋" w:eastAsia="仿宋" w:cs="仿宋"/>
                <w:bCs/>
                <w:sz w:val="24"/>
              </w:rPr>
              <w:t>1</w:t>
            </w:r>
          </w:p>
        </w:tc>
        <w:tc>
          <w:tcPr>
            <w:tcW w:w="2335" w:type="dxa"/>
            <w:noWrap/>
          </w:tcPr>
          <w:p>
            <w:pPr>
              <w:pStyle w:val="9"/>
              <w:spacing w:line="40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智能传感数据采集规范</w:t>
            </w:r>
          </w:p>
        </w:tc>
        <w:tc>
          <w:tcPr>
            <w:tcW w:w="709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0.88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68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1.</w:t>
            </w:r>
            <w:r>
              <w:rPr>
                <w:rFonts w:ascii="仿宋" w:hAnsi="仿宋" w:eastAsia="仿宋" w:cs="仿宋"/>
                <w:bCs/>
                <w:sz w:val="24"/>
              </w:rPr>
              <w:t>2</w:t>
            </w:r>
          </w:p>
        </w:tc>
        <w:tc>
          <w:tcPr>
            <w:tcW w:w="2335" w:type="dxa"/>
            <w:noWrap/>
          </w:tcPr>
          <w:p>
            <w:pPr>
              <w:pStyle w:val="9"/>
              <w:spacing w:line="40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基础设施数据质检规程</w:t>
            </w:r>
          </w:p>
        </w:tc>
        <w:tc>
          <w:tcPr>
            <w:tcW w:w="709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0.88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68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1.</w:t>
            </w:r>
            <w:r>
              <w:rPr>
                <w:rFonts w:ascii="仿宋" w:hAnsi="仿宋" w:eastAsia="仿宋" w:cs="仿宋"/>
                <w:bCs/>
                <w:sz w:val="24"/>
              </w:rPr>
              <w:t>3</w:t>
            </w:r>
          </w:p>
        </w:tc>
        <w:tc>
          <w:tcPr>
            <w:tcW w:w="2335" w:type="dxa"/>
            <w:noWrap/>
          </w:tcPr>
          <w:p>
            <w:pPr>
              <w:pStyle w:val="9"/>
              <w:spacing w:line="40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基础设施数据建库规范</w:t>
            </w:r>
          </w:p>
        </w:tc>
        <w:tc>
          <w:tcPr>
            <w:tcW w:w="709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0.88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68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二</w:t>
            </w:r>
          </w:p>
        </w:tc>
        <w:tc>
          <w:tcPr>
            <w:tcW w:w="2335" w:type="dxa"/>
            <w:noWrap/>
          </w:tcPr>
          <w:p>
            <w:pPr>
              <w:pStyle w:val="9"/>
              <w:spacing w:line="40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信息资源规划和数据库建设内容</w:t>
            </w:r>
          </w:p>
        </w:tc>
        <w:tc>
          <w:tcPr>
            <w:tcW w:w="709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89.30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89.30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1</w:t>
            </w:r>
          </w:p>
        </w:tc>
        <w:tc>
          <w:tcPr>
            <w:tcW w:w="2335" w:type="dxa"/>
            <w:noWrap/>
          </w:tcPr>
          <w:p>
            <w:pPr>
              <w:pStyle w:val="9"/>
              <w:spacing w:line="40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数据对接整合</w:t>
            </w:r>
          </w:p>
        </w:tc>
        <w:tc>
          <w:tcPr>
            <w:tcW w:w="709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47.70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68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2</w:t>
            </w:r>
          </w:p>
        </w:tc>
        <w:tc>
          <w:tcPr>
            <w:tcW w:w="2335" w:type="dxa"/>
          </w:tcPr>
          <w:p>
            <w:pPr>
              <w:pStyle w:val="9"/>
              <w:spacing w:line="40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数据建库</w:t>
            </w:r>
          </w:p>
        </w:tc>
        <w:tc>
          <w:tcPr>
            <w:tcW w:w="709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41.60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68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三</w:t>
            </w:r>
          </w:p>
        </w:tc>
        <w:tc>
          <w:tcPr>
            <w:tcW w:w="2335" w:type="dxa"/>
            <w:noWrap/>
          </w:tcPr>
          <w:p>
            <w:pPr>
              <w:pStyle w:val="9"/>
              <w:spacing w:line="40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应用支撑平台和应用系统建设内容</w:t>
            </w:r>
          </w:p>
        </w:tc>
        <w:tc>
          <w:tcPr>
            <w:tcW w:w="709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447.06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447.06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1</w:t>
            </w:r>
          </w:p>
        </w:tc>
        <w:tc>
          <w:tcPr>
            <w:tcW w:w="2335" w:type="dxa"/>
            <w:noWrap/>
          </w:tcPr>
          <w:p>
            <w:pPr>
              <w:pStyle w:val="9"/>
              <w:spacing w:line="40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排水业务监管考核系统</w:t>
            </w:r>
          </w:p>
        </w:tc>
        <w:tc>
          <w:tcPr>
            <w:tcW w:w="709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178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68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2</w:t>
            </w:r>
          </w:p>
        </w:tc>
        <w:tc>
          <w:tcPr>
            <w:tcW w:w="2335" w:type="dxa"/>
          </w:tcPr>
          <w:p>
            <w:pPr>
              <w:pStyle w:val="9"/>
              <w:spacing w:line="40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城市基础设施管理系统</w:t>
            </w:r>
          </w:p>
        </w:tc>
        <w:tc>
          <w:tcPr>
            <w:tcW w:w="709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269.06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68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四</w:t>
            </w:r>
          </w:p>
        </w:tc>
        <w:tc>
          <w:tcPr>
            <w:tcW w:w="2335" w:type="dxa"/>
            <w:noWrap/>
          </w:tcPr>
          <w:p>
            <w:pPr>
              <w:pStyle w:val="9"/>
              <w:spacing w:line="40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排水监管物联感知</w:t>
            </w:r>
          </w:p>
        </w:tc>
        <w:tc>
          <w:tcPr>
            <w:tcW w:w="709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146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五</w:t>
            </w:r>
          </w:p>
        </w:tc>
        <w:tc>
          <w:tcPr>
            <w:tcW w:w="2335" w:type="dxa"/>
          </w:tcPr>
          <w:p>
            <w:pPr>
              <w:pStyle w:val="9"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工程建设其他费用</w:t>
            </w:r>
          </w:p>
        </w:tc>
        <w:tc>
          <w:tcPr>
            <w:tcW w:w="709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22.5</w:t>
            </w:r>
          </w:p>
        </w:tc>
        <w:tc>
          <w:tcPr>
            <w:tcW w:w="1268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22.5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1</w:t>
            </w:r>
          </w:p>
        </w:tc>
        <w:tc>
          <w:tcPr>
            <w:tcW w:w="2335" w:type="dxa"/>
          </w:tcPr>
          <w:p>
            <w:pPr>
              <w:pStyle w:val="9"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可行性研究报告</w:t>
            </w:r>
          </w:p>
        </w:tc>
        <w:tc>
          <w:tcPr>
            <w:tcW w:w="709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4</w:t>
            </w:r>
          </w:p>
        </w:tc>
        <w:tc>
          <w:tcPr>
            <w:tcW w:w="1268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noWrap/>
          </w:tcPr>
          <w:p>
            <w:pPr>
              <w:pStyle w:val="9"/>
              <w:spacing w:line="400" w:lineRule="exac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2</w:t>
            </w:r>
          </w:p>
        </w:tc>
        <w:tc>
          <w:tcPr>
            <w:tcW w:w="2335" w:type="dxa"/>
          </w:tcPr>
          <w:p>
            <w:pPr>
              <w:pStyle w:val="9"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工程监理服务</w:t>
            </w:r>
          </w:p>
        </w:tc>
        <w:tc>
          <w:tcPr>
            <w:tcW w:w="709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7.5</w:t>
            </w:r>
          </w:p>
        </w:tc>
        <w:tc>
          <w:tcPr>
            <w:tcW w:w="1268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noWrap/>
          </w:tcPr>
          <w:p>
            <w:pPr>
              <w:pStyle w:val="9"/>
              <w:spacing w:line="400" w:lineRule="exac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3</w:t>
            </w:r>
          </w:p>
        </w:tc>
        <w:tc>
          <w:tcPr>
            <w:tcW w:w="2335" w:type="dxa"/>
          </w:tcPr>
          <w:p>
            <w:pPr>
              <w:pStyle w:val="9"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信息系统安全等保测评服务</w:t>
            </w:r>
          </w:p>
        </w:tc>
        <w:tc>
          <w:tcPr>
            <w:tcW w:w="709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268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noWrap/>
          </w:tcPr>
          <w:p>
            <w:pPr>
              <w:pStyle w:val="9"/>
              <w:spacing w:line="400" w:lineRule="exac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4</w:t>
            </w:r>
          </w:p>
        </w:tc>
        <w:tc>
          <w:tcPr>
            <w:tcW w:w="2335" w:type="dxa"/>
          </w:tcPr>
          <w:p>
            <w:pPr>
              <w:pStyle w:val="9"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第三方验收测评费</w:t>
            </w:r>
          </w:p>
        </w:tc>
        <w:tc>
          <w:tcPr>
            <w:tcW w:w="709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5</w:t>
            </w:r>
          </w:p>
        </w:tc>
        <w:tc>
          <w:tcPr>
            <w:tcW w:w="1268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37" w:type="dxa"/>
            <w:noWrap/>
          </w:tcPr>
          <w:p>
            <w:pPr>
              <w:pStyle w:val="9"/>
              <w:spacing w:line="400" w:lineRule="exac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六</w:t>
            </w:r>
          </w:p>
        </w:tc>
        <w:tc>
          <w:tcPr>
            <w:tcW w:w="2335" w:type="dxa"/>
          </w:tcPr>
          <w:p>
            <w:pPr>
              <w:pStyle w:val="9"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总投资规模</w:t>
            </w:r>
            <w:bookmarkStart w:id="0" w:name="_GoBack"/>
            <w:bookmarkEnd w:id="0"/>
          </w:p>
        </w:tc>
        <w:tc>
          <w:tcPr>
            <w:tcW w:w="709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noWrap/>
          </w:tcPr>
          <w:p>
            <w:pPr>
              <w:pStyle w:val="9"/>
              <w:spacing w:line="4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68" w:type="dxa"/>
            <w:noWrap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707.5</w:t>
            </w:r>
          </w:p>
        </w:tc>
      </w:tr>
    </w:tbl>
    <w:p>
      <w:pPr>
        <w:spacing w:line="500" w:lineRule="exact"/>
      </w:pPr>
    </w:p>
    <w:sectPr>
      <w:pgSz w:w="11906" w:h="16838"/>
      <w:pgMar w:top="2155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51"/>
    <w:rsid w:val="00202CF4"/>
    <w:rsid w:val="00231CF7"/>
    <w:rsid w:val="002B7731"/>
    <w:rsid w:val="003C4F62"/>
    <w:rsid w:val="003C5551"/>
    <w:rsid w:val="003F12DA"/>
    <w:rsid w:val="00504E61"/>
    <w:rsid w:val="00526EDD"/>
    <w:rsid w:val="005B10D2"/>
    <w:rsid w:val="00707C5B"/>
    <w:rsid w:val="00726281"/>
    <w:rsid w:val="00843B2B"/>
    <w:rsid w:val="008720C5"/>
    <w:rsid w:val="008879BB"/>
    <w:rsid w:val="008A6012"/>
    <w:rsid w:val="00B46753"/>
    <w:rsid w:val="00B52751"/>
    <w:rsid w:val="00BA5F7E"/>
    <w:rsid w:val="00C114D8"/>
    <w:rsid w:val="00CC5431"/>
    <w:rsid w:val="00CD0CE2"/>
    <w:rsid w:val="00DA0116"/>
    <w:rsid w:val="00E33ECC"/>
    <w:rsid w:val="00E473A8"/>
    <w:rsid w:val="00E96429"/>
    <w:rsid w:val="00EE16CD"/>
    <w:rsid w:val="00FA0A2F"/>
    <w:rsid w:val="00FD7F7D"/>
    <w:rsid w:val="01872B06"/>
    <w:rsid w:val="019E235D"/>
    <w:rsid w:val="02CD715E"/>
    <w:rsid w:val="02E40366"/>
    <w:rsid w:val="03075D01"/>
    <w:rsid w:val="04AE5455"/>
    <w:rsid w:val="06DE06F4"/>
    <w:rsid w:val="072B1C99"/>
    <w:rsid w:val="07AB65BC"/>
    <w:rsid w:val="08885052"/>
    <w:rsid w:val="088A1CA7"/>
    <w:rsid w:val="0B237191"/>
    <w:rsid w:val="0BF76862"/>
    <w:rsid w:val="0CDF1150"/>
    <w:rsid w:val="0D4A5BAC"/>
    <w:rsid w:val="0F375F94"/>
    <w:rsid w:val="0F97300A"/>
    <w:rsid w:val="0FFD3329"/>
    <w:rsid w:val="12FE0520"/>
    <w:rsid w:val="14362A32"/>
    <w:rsid w:val="1439309C"/>
    <w:rsid w:val="143A127F"/>
    <w:rsid w:val="14877885"/>
    <w:rsid w:val="14AF7376"/>
    <w:rsid w:val="1AD9038F"/>
    <w:rsid w:val="1B3B4DE3"/>
    <w:rsid w:val="1BEA6E47"/>
    <w:rsid w:val="1D703BE1"/>
    <w:rsid w:val="1E683CC9"/>
    <w:rsid w:val="1E9867B8"/>
    <w:rsid w:val="1EF32DDB"/>
    <w:rsid w:val="20846E89"/>
    <w:rsid w:val="23666187"/>
    <w:rsid w:val="23B702C8"/>
    <w:rsid w:val="248D17EB"/>
    <w:rsid w:val="24E35A60"/>
    <w:rsid w:val="253A1098"/>
    <w:rsid w:val="25B45622"/>
    <w:rsid w:val="26BB6C30"/>
    <w:rsid w:val="280937B5"/>
    <w:rsid w:val="280E3A34"/>
    <w:rsid w:val="29382571"/>
    <w:rsid w:val="29667685"/>
    <w:rsid w:val="2BC00BFE"/>
    <w:rsid w:val="2EC36567"/>
    <w:rsid w:val="31877D0C"/>
    <w:rsid w:val="32D44E3B"/>
    <w:rsid w:val="33580B0A"/>
    <w:rsid w:val="33A463D1"/>
    <w:rsid w:val="35FE2A40"/>
    <w:rsid w:val="36433633"/>
    <w:rsid w:val="36D43013"/>
    <w:rsid w:val="3AEA2414"/>
    <w:rsid w:val="3C7E046F"/>
    <w:rsid w:val="3CE40E7F"/>
    <w:rsid w:val="3E3B5AFC"/>
    <w:rsid w:val="3F571266"/>
    <w:rsid w:val="3FE74D99"/>
    <w:rsid w:val="419F48A5"/>
    <w:rsid w:val="44744172"/>
    <w:rsid w:val="447C64A3"/>
    <w:rsid w:val="447E3579"/>
    <w:rsid w:val="46A453D7"/>
    <w:rsid w:val="47D11683"/>
    <w:rsid w:val="489D39C7"/>
    <w:rsid w:val="499555C1"/>
    <w:rsid w:val="4A176805"/>
    <w:rsid w:val="4A250A30"/>
    <w:rsid w:val="4BC30A65"/>
    <w:rsid w:val="4C3F530B"/>
    <w:rsid w:val="4E562ECE"/>
    <w:rsid w:val="4F6E7D42"/>
    <w:rsid w:val="4FA662C1"/>
    <w:rsid w:val="4FCE2410"/>
    <w:rsid w:val="50F94FDA"/>
    <w:rsid w:val="511D647E"/>
    <w:rsid w:val="52555A83"/>
    <w:rsid w:val="53551409"/>
    <w:rsid w:val="537F7E76"/>
    <w:rsid w:val="53CE6859"/>
    <w:rsid w:val="53D43CAC"/>
    <w:rsid w:val="54201B05"/>
    <w:rsid w:val="544B0D6F"/>
    <w:rsid w:val="54830508"/>
    <w:rsid w:val="59070616"/>
    <w:rsid w:val="59437216"/>
    <w:rsid w:val="5960636C"/>
    <w:rsid w:val="5A1C5C9B"/>
    <w:rsid w:val="5A284BFA"/>
    <w:rsid w:val="5BAF19DA"/>
    <w:rsid w:val="5DC45CCB"/>
    <w:rsid w:val="5E896189"/>
    <w:rsid w:val="5F0E1B20"/>
    <w:rsid w:val="5F116206"/>
    <w:rsid w:val="5F8F3063"/>
    <w:rsid w:val="60E74472"/>
    <w:rsid w:val="60E7479C"/>
    <w:rsid w:val="61AB02F4"/>
    <w:rsid w:val="62326DF4"/>
    <w:rsid w:val="62422608"/>
    <w:rsid w:val="65780FC7"/>
    <w:rsid w:val="66641B31"/>
    <w:rsid w:val="68956F85"/>
    <w:rsid w:val="699E74D9"/>
    <w:rsid w:val="6DB76392"/>
    <w:rsid w:val="6E056319"/>
    <w:rsid w:val="6F9D5159"/>
    <w:rsid w:val="6FD35817"/>
    <w:rsid w:val="70592348"/>
    <w:rsid w:val="70A1330D"/>
    <w:rsid w:val="71A51124"/>
    <w:rsid w:val="71AB59DD"/>
    <w:rsid w:val="72302C59"/>
    <w:rsid w:val="724E550E"/>
    <w:rsid w:val="73CE63A0"/>
    <w:rsid w:val="748A39C4"/>
    <w:rsid w:val="75500A14"/>
    <w:rsid w:val="765D6D22"/>
    <w:rsid w:val="76AA1FA8"/>
    <w:rsid w:val="770A0CC9"/>
    <w:rsid w:val="774D2F4D"/>
    <w:rsid w:val="782A2424"/>
    <w:rsid w:val="7AEA36C7"/>
    <w:rsid w:val="7B1353FA"/>
    <w:rsid w:val="7BE85D87"/>
    <w:rsid w:val="7C6D742A"/>
    <w:rsid w:val="7D0D486D"/>
    <w:rsid w:val="7D1C7713"/>
    <w:rsid w:val="7DC2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  <w:rPr>
      <w:rFonts w:eastAsia="华文中宋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"/>
    <w:basedOn w:val="1"/>
    <w:qFormat/>
    <w:uiPriority w:val="0"/>
    <w:rPr>
      <w:rFonts w:ascii="Calibri" w:hAnsi="Calibri" w:cs="黑体"/>
      <w:szCs w:val="21"/>
    </w:rPr>
  </w:style>
  <w:style w:type="character" w:customStyle="1" w:styleId="13">
    <w:name w:val="页眉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418</Characters>
  <Lines>3</Lines>
  <Paragraphs>1</Paragraphs>
  <TotalTime>6</TotalTime>
  <ScaleCrop>false</ScaleCrop>
  <LinksUpToDate>false</LinksUpToDate>
  <CharactersWithSpaces>490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2021-09-03T08:47:00Z</dcterms:created>
  <dc:creator>Administrator</dc:creator>
  <cp:lastModifiedBy>曾火尧</cp:lastModifiedBy>
  <dcterms:modified xsi:type="dcterms:W3CDTF">2022-09-02T05:55:50Z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E30089C1F9094127BB97DB0C848D0DA4</vt:lpwstr>
  </property>
</Properties>
</file>