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Cs w:val="32"/>
        </w:rPr>
      </w:pPr>
      <w:bookmarkStart w:id="0" w:name="_GoBack"/>
      <w:bookmarkEnd w:id="0"/>
      <w:r>
        <w:rPr>
          <w:szCs w:val="32"/>
        </w:rPr>
        <w:t>附件</w:t>
      </w:r>
    </w:p>
    <w:p>
      <w:pPr>
        <w:spacing w:after="156" w:afterLines="50" w:line="500" w:lineRule="exact"/>
        <w:jc w:val="center"/>
        <w:rPr>
          <w:sz w:val="44"/>
          <w:szCs w:val="44"/>
        </w:rPr>
      </w:pPr>
      <w:r>
        <w:t xml:space="preserve"> </w:t>
      </w:r>
      <w:r>
        <w:rPr>
          <w:sz w:val="44"/>
          <w:szCs w:val="44"/>
        </w:rPr>
        <w:t>被注</w:t>
      </w:r>
      <w:r>
        <w:rPr>
          <w:rFonts w:ascii="Times New Roman" w:hAnsi="Times New Roman" w:cs="Times New Roman"/>
          <w:sz w:val="44"/>
          <w:szCs w:val="44"/>
        </w:rPr>
        <w:t>销医疗器械经营许可证（第三类医疗器械）</w:t>
      </w:r>
      <w:r>
        <w:rPr>
          <w:sz w:val="44"/>
          <w:szCs w:val="44"/>
        </w:rPr>
        <w:t>的企业名单</w:t>
      </w:r>
    </w:p>
    <w:tbl>
      <w:tblPr>
        <w:tblStyle w:val="13"/>
        <w:tblW w:w="0" w:type="auto"/>
        <w:tblInd w:w="-4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1162"/>
        <w:gridCol w:w="1679"/>
        <w:gridCol w:w="2229"/>
        <w:gridCol w:w="2233"/>
        <w:gridCol w:w="1495"/>
        <w:gridCol w:w="1099"/>
        <w:gridCol w:w="1036"/>
        <w:gridCol w:w="1356"/>
        <w:gridCol w:w="1233"/>
      </w:tblGrid>
      <w:tr>
        <w:trPr>
          <w:trHeight w:val="116" w:hRule="atLeast"/>
          <w:tblHeader/>
        </w:trPr>
        <w:tc>
          <w:tcPr>
            <w:tcW w:w="461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序号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证书编号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企业名称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住所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eastAsia="仿宋_GB2312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经营场所</w:t>
            </w:r>
          </w:p>
        </w:tc>
        <w:tc>
          <w:tcPr>
            <w:tcW w:w="149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库房地址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发证日期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有效期至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发证单位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注销原因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11" w:hRule="atLeast"/>
        </w:trPr>
        <w:tc>
          <w:tcPr>
            <w:tcW w:w="461" w:type="dxa"/>
            <w:noWrap w:val="0"/>
            <w:vAlign w:val="center"/>
          </w:tcPr>
          <w:p>
            <w:pPr>
              <w:ind w:left="179" w:leftChars="56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6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粤惠食药监械经营许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20170022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67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惠州市宝芝林药业连锁有限公司</w:t>
            </w:r>
          </w:p>
        </w:tc>
        <w:tc>
          <w:tcPr>
            <w:tcW w:w="222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惠州市仲恺高新区陈江街道陈江大道南31号四楼</w:t>
            </w:r>
          </w:p>
        </w:tc>
        <w:tc>
          <w:tcPr>
            <w:tcW w:w="223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惠州市仲恺高新区陈江街道陈江大道南31号四楼</w:t>
            </w:r>
          </w:p>
        </w:tc>
        <w:tc>
          <w:tcPr>
            <w:tcW w:w="14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惠州市仲恺高新区陈江街道陈江大道南31号四楼</w:t>
            </w:r>
          </w:p>
        </w:tc>
        <w:tc>
          <w:tcPr>
            <w:tcW w:w="10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2020/3/2</w:t>
            </w:r>
          </w:p>
        </w:tc>
        <w:tc>
          <w:tcPr>
            <w:tcW w:w="103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2022/6/22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ind w:left="179" w:leftChars="56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惠州市市场监督管理局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ind w:left="179" w:leftChars="56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到期注销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91" w:hRule="atLeast"/>
        </w:trPr>
        <w:tc>
          <w:tcPr>
            <w:tcW w:w="461" w:type="dxa"/>
            <w:noWrap w:val="0"/>
            <w:vAlign w:val="center"/>
          </w:tcPr>
          <w:p>
            <w:pPr>
              <w:ind w:left="179" w:leftChars="56" w:firstLine="0" w:firstLineChars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6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粤惠食药监械经营许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20170017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67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惠州市康美健医疗器械有限公司</w:t>
            </w:r>
          </w:p>
        </w:tc>
        <w:tc>
          <w:tcPr>
            <w:tcW w:w="222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惠州市惠城区河南岸螺子湖南街公园1号物联网孵化基地9层911室</w:t>
            </w:r>
          </w:p>
        </w:tc>
        <w:tc>
          <w:tcPr>
            <w:tcW w:w="223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惠州市惠城区河南岸螺子湖南街公园1号物联网孵化基地9层911室</w:t>
            </w:r>
          </w:p>
        </w:tc>
        <w:tc>
          <w:tcPr>
            <w:tcW w:w="14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惠州市龙丰惠河公路出口共联管理区永联路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号五楼</w:t>
            </w:r>
          </w:p>
        </w:tc>
        <w:tc>
          <w:tcPr>
            <w:tcW w:w="10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2019/10/17</w:t>
            </w:r>
          </w:p>
        </w:tc>
        <w:tc>
          <w:tcPr>
            <w:tcW w:w="103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2022/6/12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ind w:left="179" w:leftChars="56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惠州市市场监督管理局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ind w:left="179" w:leftChars="56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到期注销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11" w:hRule="atLeast"/>
        </w:trPr>
        <w:tc>
          <w:tcPr>
            <w:tcW w:w="461" w:type="dxa"/>
            <w:noWrap w:val="0"/>
            <w:vAlign w:val="center"/>
          </w:tcPr>
          <w:p>
            <w:pPr>
              <w:ind w:left="179" w:leftChars="56" w:firstLine="0" w:firstLineChars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6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粤惠食药监械经营许20170009号</w:t>
            </w:r>
          </w:p>
        </w:tc>
        <w:tc>
          <w:tcPr>
            <w:tcW w:w="167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惠州市信尖健康管理有限公司</w:t>
            </w:r>
          </w:p>
        </w:tc>
        <w:tc>
          <w:tcPr>
            <w:tcW w:w="222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惠州市惠城区麦地路58号风尚国际大厦24G房</w:t>
            </w:r>
          </w:p>
        </w:tc>
        <w:tc>
          <w:tcPr>
            <w:tcW w:w="223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惠州市惠城区麦地路58号风尚国际大厦24G房</w:t>
            </w:r>
          </w:p>
        </w:tc>
        <w:tc>
          <w:tcPr>
            <w:tcW w:w="14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惠州市惠城区麦地路58号风尚国际大厦24G房</w:t>
            </w:r>
          </w:p>
        </w:tc>
        <w:tc>
          <w:tcPr>
            <w:tcW w:w="10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2017/4/24</w:t>
            </w:r>
          </w:p>
        </w:tc>
        <w:tc>
          <w:tcPr>
            <w:tcW w:w="103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2022/4/23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ind w:left="179" w:leftChars="56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惠州市市场监督管理局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ind w:left="179" w:leftChars="56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到期注销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11" w:hRule="atLeast"/>
        </w:trPr>
        <w:tc>
          <w:tcPr>
            <w:tcW w:w="461" w:type="dxa"/>
            <w:noWrap w:val="0"/>
            <w:vAlign w:val="center"/>
          </w:tcPr>
          <w:p>
            <w:pPr>
              <w:ind w:left="179" w:leftChars="56" w:firstLine="0" w:firstLineChars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6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粤惠食药监械经营许20170024号</w:t>
            </w:r>
          </w:p>
        </w:tc>
        <w:tc>
          <w:tcPr>
            <w:tcW w:w="167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惠州市骏阳医药有限公司</w:t>
            </w:r>
          </w:p>
        </w:tc>
        <w:tc>
          <w:tcPr>
            <w:tcW w:w="222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惠州市惠州大道（汤泉段）50号</w:t>
            </w:r>
          </w:p>
        </w:tc>
        <w:tc>
          <w:tcPr>
            <w:tcW w:w="223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惠州市惠州大道（汤泉段）50号</w:t>
            </w:r>
          </w:p>
        </w:tc>
        <w:tc>
          <w:tcPr>
            <w:tcW w:w="14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惠州市惠州大道（汤泉段）50号</w:t>
            </w:r>
          </w:p>
        </w:tc>
        <w:tc>
          <w:tcPr>
            <w:tcW w:w="109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2017/7/7</w:t>
            </w:r>
          </w:p>
        </w:tc>
        <w:tc>
          <w:tcPr>
            <w:tcW w:w="103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2022/7/6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ind w:left="179" w:leftChars="56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惠州市市场监督管理局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ind w:left="179" w:leftChars="56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到期注销</w:t>
            </w:r>
          </w:p>
        </w:tc>
      </w:tr>
    </w:tbl>
    <w:p>
      <w:pPr>
        <w:ind w:left="179" w:leftChars="56" w:firstLine="0" w:firstLineChars="0"/>
        <w:jc w:val="left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ind w:left="179" w:leftChars="56" w:firstLine="0" w:firstLineChars="0"/>
        <w:jc w:val="left"/>
        <w:rPr>
          <w:rFonts w:hint="eastAsia"/>
          <w:sz w:val="18"/>
          <w:szCs w:val="18"/>
          <w:lang w:eastAsia="zh-CN"/>
        </w:rPr>
      </w:pPr>
    </w:p>
    <w:sectPr>
      <w:footerReference r:id="rId3" w:type="default"/>
      <w:pgSz w:w="16838" w:h="11906" w:orient="landscape"/>
      <w:pgMar w:top="1191" w:right="1440" w:bottom="794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方正小标宋_GBK">
    <w:altName w:val="苹方-简"/>
    <w:panose1 w:val="03000509000000000000"/>
    <w:charset w:val="00"/>
    <w:family w:val="script"/>
    <w:pitch w:val="default"/>
    <w:sig w:usb0="00000001" w:usb1="080E0000" w:usb2="00000000" w:usb3="00000000" w:csb0="00040000" w:csb1="00000000"/>
  </w:font>
  <w:font w:name="微软雅黑">
    <w:altName w:val="汉仪旗黑"/>
    <w:panose1 w:val="020B0503020204020204"/>
    <w:charset w:val="00"/>
    <w:family w:val="auto"/>
    <w:pitch w:val="default"/>
    <w:sig w:usb0="80000287" w:usb1="280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jc w:val="center"/>
      <w:rPr>
        <w:rStyle w:val="10"/>
        <w:sz w:val="28"/>
        <w:szCs w:val="28"/>
      </w:rPr>
    </w:pPr>
    <w:r>
      <w:rPr>
        <w:rStyle w:val="10"/>
        <w:sz w:val="28"/>
        <w:szCs w:val="28"/>
      </w:rPr>
      <w:t>—</w:t>
    </w:r>
    <w:r>
      <w:rPr>
        <w:rStyle w:val="10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10"/>
        <w:sz w:val="28"/>
        <w:szCs w:val="28"/>
        <w:lang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Style w:val="10"/>
        <w:sz w:val="28"/>
        <w:szCs w:val="28"/>
      </w:rPr>
      <w:t>—</w:t>
    </w:r>
  </w:p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0"/>
  <w:bordersDoNotSurroundFooter w:val="0"/>
  <w:documentProtection w:enforcement="0"/>
  <w:defaultTabStop w:val="425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220"/>
    <w:rsid w:val="00014C95"/>
    <w:rsid w:val="00043F19"/>
    <w:rsid w:val="00066F53"/>
    <w:rsid w:val="000968CD"/>
    <w:rsid w:val="000A1FB7"/>
    <w:rsid w:val="000E3FA9"/>
    <w:rsid w:val="0012225A"/>
    <w:rsid w:val="00146CF1"/>
    <w:rsid w:val="0015181B"/>
    <w:rsid w:val="00156F30"/>
    <w:rsid w:val="001836D8"/>
    <w:rsid w:val="00186167"/>
    <w:rsid w:val="001A4FC4"/>
    <w:rsid w:val="001C20C3"/>
    <w:rsid w:val="001D1C38"/>
    <w:rsid w:val="002017B3"/>
    <w:rsid w:val="00214A0A"/>
    <w:rsid w:val="00216433"/>
    <w:rsid w:val="00252F90"/>
    <w:rsid w:val="00285BBD"/>
    <w:rsid w:val="002D314E"/>
    <w:rsid w:val="002F29CD"/>
    <w:rsid w:val="003106B3"/>
    <w:rsid w:val="00337C10"/>
    <w:rsid w:val="00345900"/>
    <w:rsid w:val="0035259F"/>
    <w:rsid w:val="00354FF6"/>
    <w:rsid w:val="003730FA"/>
    <w:rsid w:val="003B2D22"/>
    <w:rsid w:val="003B5AE6"/>
    <w:rsid w:val="003B652F"/>
    <w:rsid w:val="003D0C77"/>
    <w:rsid w:val="003E0CC4"/>
    <w:rsid w:val="003E5C2D"/>
    <w:rsid w:val="003E7044"/>
    <w:rsid w:val="003F6322"/>
    <w:rsid w:val="00400999"/>
    <w:rsid w:val="004047EF"/>
    <w:rsid w:val="0041633E"/>
    <w:rsid w:val="00421F0C"/>
    <w:rsid w:val="00432C72"/>
    <w:rsid w:val="0043307B"/>
    <w:rsid w:val="00437715"/>
    <w:rsid w:val="004441F7"/>
    <w:rsid w:val="00461364"/>
    <w:rsid w:val="00470334"/>
    <w:rsid w:val="004840AD"/>
    <w:rsid w:val="004A16C2"/>
    <w:rsid w:val="004B1145"/>
    <w:rsid w:val="004B5766"/>
    <w:rsid w:val="004D6267"/>
    <w:rsid w:val="004E7DC6"/>
    <w:rsid w:val="004F092D"/>
    <w:rsid w:val="004F3507"/>
    <w:rsid w:val="004F7D85"/>
    <w:rsid w:val="0051718B"/>
    <w:rsid w:val="0051761B"/>
    <w:rsid w:val="00580B95"/>
    <w:rsid w:val="0058664F"/>
    <w:rsid w:val="005C2AA2"/>
    <w:rsid w:val="005D0B2C"/>
    <w:rsid w:val="005F7997"/>
    <w:rsid w:val="006000EF"/>
    <w:rsid w:val="006575BD"/>
    <w:rsid w:val="00667601"/>
    <w:rsid w:val="00692F39"/>
    <w:rsid w:val="006A6E65"/>
    <w:rsid w:val="006D0057"/>
    <w:rsid w:val="006E45B2"/>
    <w:rsid w:val="006E521B"/>
    <w:rsid w:val="007841B3"/>
    <w:rsid w:val="00792CF6"/>
    <w:rsid w:val="00795CDC"/>
    <w:rsid w:val="007C74D7"/>
    <w:rsid w:val="007D2553"/>
    <w:rsid w:val="007E26FE"/>
    <w:rsid w:val="0080389D"/>
    <w:rsid w:val="0080565D"/>
    <w:rsid w:val="008104B8"/>
    <w:rsid w:val="008150D7"/>
    <w:rsid w:val="008434A4"/>
    <w:rsid w:val="008509CF"/>
    <w:rsid w:val="008719FD"/>
    <w:rsid w:val="00890048"/>
    <w:rsid w:val="008A383B"/>
    <w:rsid w:val="008A45D5"/>
    <w:rsid w:val="008C2B57"/>
    <w:rsid w:val="008D16BD"/>
    <w:rsid w:val="0091734F"/>
    <w:rsid w:val="00937DB4"/>
    <w:rsid w:val="00940380"/>
    <w:rsid w:val="0095485F"/>
    <w:rsid w:val="00960497"/>
    <w:rsid w:val="00961B99"/>
    <w:rsid w:val="009C3BF1"/>
    <w:rsid w:val="009C3FD3"/>
    <w:rsid w:val="009C47A9"/>
    <w:rsid w:val="009D43FA"/>
    <w:rsid w:val="009E4503"/>
    <w:rsid w:val="00A03619"/>
    <w:rsid w:val="00A365BA"/>
    <w:rsid w:val="00A510B7"/>
    <w:rsid w:val="00A53CB0"/>
    <w:rsid w:val="00A60026"/>
    <w:rsid w:val="00A60B57"/>
    <w:rsid w:val="00A62598"/>
    <w:rsid w:val="00A97F6B"/>
    <w:rsid w:val="00AA202D"/>
    <w:rsid w:val="00AC53F5"/>
    <w:rsid w:val="00AF7220"/>
    <w:rsid w:val="00B024CA"/>
    <w:rsid w:val="00B05DA9"/>
    <w:rsid w:val="00B1249C"/>
    <w:rsid w:val="00B16E53"/>
    <w:rsid w:val="00B360A1"/>
    <w:rsid w:val="00B421CB"/>
    <w:rsid w:val="00B61FE3"/>
    <w:rsid w:val="00B73261"/>
    <w:rsid w:val="00B87438"/>
    <w:rsid w:val="00B87FE3"/>
    <w:rsid w:val="00B92584"/>
    <w:rsid w:val="00B92A94"/>
    <w:rsid w:val="00BD46B7"/>
    <w:rsid w:val="00BE42E5"/>
    <w:rsid w:val="00C019C5"/>
    <w:rsid w:val="00C05E50"/>
    <w:rsid w:val="00C12A5F"/>
    <w:rsid w:val="00C17382"/>
    <w:rsid w:val="00C31A99"/>
    <w:rsid w:val="00C71B79"/>
    <w:rsid w:val="00C76975"/>
    <w:rsid w:val="00C9299D"/>
    <w:rsid w:val="00CA192C"/>
    <w:rsid w:val="00CB3087"/>
    <w:rsid w:val="00CB7AFC"/>
    <w:rsid w:val="00CC3552"/>
    <w:rsid w:val="00CE18BC"/>
    <w:rsid w:val="00CF4175"/>
    <w:rsid w:val="00D04BC4"/>
    <w:rsid w:val="00D3265D"/>
    <w:rsid w:val="00D36BCB"/>
    <w:rsid w:val="00D67C8E"/>
    <w:rsid w:val="00D749ED"/>
    <w:rsid w:val="00D82F11"/>
    <w:rsid w:val="00D9027E"/>
    <w:rsid w:val="00D90A02"/>
    <w:rsid w:val="00D978D4"/>
    <w:rsid w:val="00DD05B9"/>
    <w:rsid w:val="00DD25D8"/>
    <w:rsid w:val="00DE1F13"/>
    <w:rsid w:val="00DE42A9"/>
    <w:rsid w:val="00E0291F"/>
    <w:rsid w:val="00E1596B"/>
    <w:rsid w:val="00E22208"/>
    <w:rsid w:val="00E36F22"/>
    <w:rsid w:val="00E509EF"/>
    <w:rsid w:val="00E720A4"/>
    <w:rsid w:val="00E917A9"/>
    <w:rsid w:val="00E92C98"/>
    <w:rsid w:val="00EC6220"/>
    <w:rsid w:val="00EE5224"/>
    <w:rsid w:val="00EF48B2"/>
    <w:rsid w:val="00EF66D7"/>
    <w:rsid w:val="00F858EA"/>
    <w:rsid w:val="00F86FA3"/>
    <w:rsid w:val="00FA748D"/>
    <w:rsid w:val="00FB1F1D"/>
    <w:rsid w:val="00FB6952"/>
    <w:rsid w:val="00FD38B0"/>
    <w:rsid w:val="00FE34CC"/>
    <w:rsid w:val="022E45C3"/>
    <w:rsid w:val="03395070"/>
    <w:rsid w:val="05F42696"/>
    <w:rsid w:val="060A3101"/>
    <w:rsid w:val="066703AE"/>
    <w:rsid w:val="06982075"/>
    <w:rsid w:val="0C6B5C95"/>
    <w:rsid w:val="0F2B2EBB"/>
    <w:rsid w:val="1036784A"/>
    <w:rsid w:val="1360641D"/>
    <w:rsid w:val="14A615C8"/>
    <w:rsid w:val="14C7603B"/>
    <w:rsid w:val="14FF3463"/>
    <w:rsid w:val="178F045E"/>
    <w:rsid w:val="180103B3"/>
    <w:rsid w:val="1A286DCB"/>
    <w:rsid w:val="1C015516"/>
    <w:rsid w:val="1D391BD6"/>
    <w:rsid w:val="1D8749BD"/>
    <w:rsid w:val="21D614D4"/>
    <w:rsid w:val="22993F4F"/>
    <w:rsid w:val="22E97F62"/>
    <w:rsid w:val="26CF789B"/>
    <w:rsid w:val="2AF819EE"/>
    <w:rsid w:val="2C51343A"/>
    <w:rsid w:val="2DC76FCF"/>
    <w:rsid w:val="2FFA3052"/>
    <w:rsid w:val="30EB2CC9"/>
    <w:rsid w:val="313D5F26"/>
    <w:rsid w:val="31995270"/>
    <w:rsid w:val="32E83917"/>
    <w:rsid w:val="3362591D"/>
    <w:rsid w:val="33B526AE"/>
    <w:rsid w:val="340B0D56"/>
    <w:rsid w:val="342D575E"/>
    <w:rsid w:val="377B54B4"/>
    <w:rsid w:val="37CC76D2"/>
    <w:rsid w:val="3A946B87"/>
    <w:rsid w:val="3D954216"/>
    <w:rsid w:val="3DA03ED6"/>
    <w:rsid w:val="3FB31FBF"/>
    <w:rsid w:val="40205B6D"/>
    <w:rsid w:val="40432FC7"/>
    <w:rsid w:val="40CA3F3A"/>
    <w:rsid w:val="410F2870"/>
    <w:rsid w:val="419E6115"/>
    <w:rsid w:val="44D54C86"/>
    <w:rsid w:val="46F13B0E"/>
    <w:rsid w:val="471F7E20"/>
    <w:rsid w:val="47BF54D3"/>
    <w:rsid w:val="49BE1C1B"/>
    <w:rsid w:val="4B3E3A54"/>
    <w:rsid w:val="4EA3507F"/>
    <w:rsid w:val="51C1361D"/>
    <w:rsid w:val="52E8412E"/>
    <w:rsid w:val="530B35F7"/>
    <w:rsid w:val="56E14FA1"/>
    <w:rsid w:val="57935250"/>
    <w:rsid w:val="57A5672B"/>
    <w:rsid w:val="591F6D30"/>
    <w:rsid w:val="5B690832"/>
    <w:rsid w:val="5B7D2225"/>
    <w:rsid w:val="5CED5141"/>
    <w:rsid w:val="5D25372B"/>
    <w:rsid w:val="5D8C3A35"/>
    <w:rsid w:val="5D97147A"/>
    <w:rsid w:val="5F1B2EA4"/>
    <w:rsid w:val="5F9A305D"/>
    <w:rsid w:val="60517FCD"/>
    <w:rsid w:val="616B7ADD"/>
    <w:rsid w:val="61B90A40"/>
    <w:rsid w:val="64FE4A6B"/>
    <w:rsid w:val="67946144"/>
    <w:rsid w:val="680607C3"/>
    <w:rsid w:val="68F15A02"/>
    <w:rsid w:val="693643C9"/>
    <w:rsid w:val="69BA13C0"/>
    <w:rsid w:val="6B0F0302"/>
    <w:rsid w:val="6B2246A3"/>
    <w:rsid w:val="6FBC2E20"/>
    <w:rsid w:val="6FFE0412"/>
    <w:rsid w:val="72726101"/>
    <w:rsid w:val="72BA64B8"/>
    <w:rsid w:val="785B7F65"/>
    <w:rsid w:val="7A9B5EC9"/>
    <w:rsid w:val="7C155FC1"/>
    <w:rsid w:val="7DA930D8"/>
    <w:rsid w:val="7F355A4E"/>
    <w:rsid w:val="7F6908C6"/>
    <w:rsid w:val="FFE77E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color w:val="000000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color w:val="auto"/>
      <w:kern w:val="44"/>
      <w:sz w:val="48"/>
      <w:szCs w:val="48"/>
    </w:rPr>
  </w:style>
  <w:style w:type="character" w:default="1" w:styleId="9">
    <w:name w:val="Default Paragraph Font"/>
    <w:semiHidden/>
    <w:uiPriority w:val="0"/>
  </w:style>
  <w:style w:type="table" w:default="1" w:styleId="13">
    <w:name w:val="Normal Table"/>
    <w:semiHidden/>
    <w:uiPriority w:val="0"/>
    <w:tblPr>
      <w:tblStyle w:val="13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jc w:val="center"/>
    </w:pPr>
    <w:rPr>
      <w:rFonts w:eastAsia="宋体"/>
      <w:b/>
      <w:bCs/>
      <w:color w:val="auto"/>
      <w:sz w:val="44"/>
    </w:r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Balloon Text"/>
    <w:basedOn w:val="1"/>
    <w:link w:val="30"/>
    <w:uiPriority w:val="0"/>
    <w:rPr>
      <w:rFonts w:eastAsia="Times New Roman"/>
      <w:color w:val="auto"/>
      <w:sz w:val="18"/>
      <w:szCs w:val="18"/>
      <w:lang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3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spacing w:before="100" w:beforeAutospacing="1" w:after="100" w:afterAutospacing="1"/>
      <w:jc w:val="left"/>
    </w:pPr>
    <w:rPr>
      <w:rFonts w:ascii="Calibri" w:hAnsi="Calibri" w:eastAsia="宋体" w:cs="Calibri"/>
      <w:color w:val="auto"/>
      <w:kern w:val="0"/>
      <w:sz w:val="24"/>
    </w:rPr>
  </w:style>
  <w:style w:type="character" w:styleId="10">
    <w:name w:val="page number"/>
    <w:basedOn w:val="9"/>
    <w:uiPriority w:val="0"/>
  </w:style>
  <w:style w:type="character" w:styleId="11">
    <w:name w:val="FollowedHyperlink"/>
    <w:basedOn w:val="9"/>
    <w:uiPriority w:val="0"/>
    <w:rPr>
      <w:color w:val="6E6C64"/>
      <w:u w:val="none"/>
    </w:rPr>
  </w:style>
  <w:style w:type="character" w:styleId="12">
    <w:name w:val="Hyperlink"/>
    <w:uiPriority w:val="0"/>
    <w:rPr>
      <w:rFonts w:cs="Times New Roman"/>
      <w:color w:val="0000FF"/>
      <w:u w:val="single"/>
    </w:rPr>
  </w:style>
  <w:style w:type="paragraph" w:customStyle="1" w:styleId="14">
    <w:name w:val="正文 New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customStyle="1" w:styleId="15">
    <w:name w:val="正文 New New New New New New New New New New New New New New New New New New New New New New New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customStyle="1" w:styleId="16">
    <w:name w:val="p0"/>
    <w:basedOn w:val="1"/>
    <w:uiPriority w:val="0"/>
    <w:pPr>
      <w:widowControl/>
    </w:pPr>
    <w:rPr>
      <w:rFonts w:ascii="仿宋" w:hAnsi="仿宋" w:eastAsia="仿宋"/>
      <w:color w:val="auto"/>
      <w:szCs w:val="20"/>
    </w:rPr>
  </w:style>
  <w:style w:type="paragraph" w:customStyle="1" w:styleId="17">
    <w:name w:val="正文 New New New New New New New New New New New New New New New New New New New New New New New New New New New New"/>
    <w:uiPriority w:val="0"/>
    <w:pPr>
      <w:widowControl w:val="0"/>
      <w:jc w:val="both"/>
    </w:pPr>
    <w:rPr>
      <w:kern w:val="2"/>
      <w:sz w:val="32"/>
      <w:szCs w:val="24"/>
      <w:lang w:val="en-US" w:eastAsia="zh-CN" w:bidi="ar-SA"/>
    </w:rPr>
  </w:style>
  <w:style w:type="paragraph" w:customStyle="1" w:styleId="18">
    <w:name w:val="正文 New New New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customStyle="1" w:styleId="19">
    <w:name w:val=" Char Char"/>
    <w:basedOn w:val="1"/>
    <w:uiPriority w:val="0"/>
    <w:pPr>
      <w:widowControl/>
      <w:spacing w:after="160" w:line="240" w:lineRule="exact"/>
      <w:jc w:val="left"/>
    </w:pPr>
  </w:style>
  <w:style w:type="character" w:customStyle="1" w:styleId="20">
    <w:name w:val="sinobest-radio2-icon-to-fade6"/>
    <w:basedOn w:val="9"/>
    <w:uiPriority w:val="0"/>
  </w:style>
  <w:style w:type="character" w:customStyle="1" w:styleId="21">
    <w:name w:val="sinobest-radio2-base"/>
    <w:basedOn w:val="9"/>
    <w:uiPriority w:val="0"/>
    <w:rPr>
      <w:color w:val="000000"/>
    </w:rPr>
  </w:style>
  <w:style w:type="character" w:customStyle="1" w:styleId="22">
    <w:name w:val="sinobest-checkbox2-icon1"/>
    <w:basedOn w:val="9"/>
    <w:uiPriority w:val="0"/>
  </w:style>
  <w:style w:type="character" w:customStyle="1" w:styleId="23">
    <w:name w:val="font01"/>
    <w:basedOn w:val="9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4">
    <w:name w:val="sinobest-radio2-icon1"/>
    <w:basedOn w:val="9"/>
    <w:uiPriority w:val="0"/>
  </w:style>
  <w:style w:type="character" w:customStyle="1" w:styleId="25">
    <w:name w:val="sinobest-radio2-icon-to-fade5"/>
    <w:basedOn w:val="9"/>
    <w:uiPriority w:val="0"/>
  </w:style>
  <w:style w:type="character" w:customStyle="1" w:styleId="26">
    <w:name w:val="sinobest-checkbox2-base"/>
    <w:basedOn w:val="9"/>
    <w:uiPriority w:val="0"/>
    <w:rPr>
      <w:color w:val="000000"/>
    </w:rPr>
  </w:style>
  <w:style w:type="character" w:customStyle="1" w:styleId="27">
    <w:name w:val="sinobest-checkbox2-icon-to-fade3"/>
    <w:basedOn w:val="9"/>
    <w:uiPriority w:val="0"/>
  </w:style>
  <w:style w:type="character" w:customStyle="1" w:styleId="28">
    <w:name w:val="sinobest-radio2-icon-to-fade1"/>
    <w:basedOn w:val="9"/>
    <w:uiPriority w:val="0"/>
  </w:style>
  <w:style w:type="character" w:customStyle="1" w:styleId="29">
    <w:name w:val="sinobest-radio2-icon2"/>
    <w:basedOn w:val="9"/>
    <w:uiPriority w:val="0"/>
    <w:rPr>
      <w:color w:val="FFFFFF"/>
    </w:rPr>
  </w:style>
  <w:style w:type="character" w:customStyle="1" w:styleId="30">
    <w:name w:val="批注框文本 Char"/>
    <w:link w:val="5"/>
    <w:uiPriority w:val="0"/>
    <w:rPr>
      <w:kern w:val="2"/>
      <w:sz w:val="18"/>
      <w:szCs w:val="18"/>
      <w:lang w:bidi="ar-SA"/>
    </w:rPr>
  </w:style>
  <w:style w:type="character" w:customStyle="1" w:styleId="31">
    <w:name w:val="sinobest-checkbox2-icon3"/>
    <w:basedOn w:val="9"/>
    <w:uiPriority w:val="0"/>
  </w:style>
  <w:style w:type="character" w:customStyle="1" w:styleId="32">
    <w:name w:val="sinobest-checkbox2-icon-to-fade4"/>
    <w:basedOn w:val="9"/>
    <w:uiPriority w:val="0"/>
  </w:style>
  <w:style w:type="character" w:customStyle="1" w:styleId="33">
    <w:name w:val="button2"/>
    <w:basedOn w:val="9"/>
    <w:uiPriority w:val="0"/>
  </w:style>
  <w:style w:type="character" w:customStyle="1" w:styleId="34">
    <w:name w:val="sinobest-radio2-icon-to-fade2"/>
    <w:basedOn w:val="9"/>
    <w:uiPriority w:val="0"/>
  </w:style>
  <w:style w:type="character" w:customStyle="1" w:styleId="35">
    <w:name w:val="sinobest-checkbox2-icon-to-fade1"/>
    <w:basedOn w:val="9"/>
    <w:uiPriority w:val="0"/>
  </w:style>
  <w:style w:type="character" w:customStyle="1" w:styleId="36">
    <w:name w:val="页眉 Char"/>
    <w:link w:val="7"/>
    <w:uiPriority w:val="0"/>
    <w:rPr>
      <w:rFonts w:eastAsia="仿宋_GB2312"/>
      <w:color w:val="000000"/>
      <w:kern w:val="2"/>
      <w:sz w:val="18"/>
      <w:szCs w:val="18"/>
    </w:rPr>
  </w:style>
  <w:style w:type="character" w:customStyle="1" w:styleId="37">
    <w:name w:val="sinobest-checkbox2-icon-to-fade2"/>
    <w:basedOn w:val="9"/>
    <w:uiPriority w:val="0"/>
  </w:style>
  <w:style w:type="character" w:customStyle="1" w:styleId="38">
    <w:name w:val="sinobest-radio2-icon5"/>
    <w:basedOn w:val="9"/>
    <w:uiPriority w:val="0"/>
  </w:style>
  <w:style w:type="character" w:customStyle="1" w:styleId="39">
    <w:name w:val="tmpztreemove_arrow1"/>
    <w:basedOn w:val="9"/>
    <w:uiPriority w:val="0"/>
  </w:style>
  <w:style w:type="character" w:customStyle="1" w:styleId="40">
    <w:name w:val="sinobest-radio2-icon7"/>
    <w:basedOn w:val="9"/>
    <w:uiPriority w:val="0"/>
  </w:style>
  <w:style w:type="character" w:customStyle="1" w:styleId="41">
    <w:name w:val="button1"/>
    <w:basedOn w:val="9"/>
    <w:uiPriority w:val="0"/>
  </w:style>
  <w:style w:type="character" w:customStyle="1" w:styleId="42">
    <w:name w:val="sinobest-checkbox2-icon2"/>
    <w:basedOn w:val="9"/>
    <w:uiPriority w:val="0"/>
    <w:rPr>
      <w:color w:val="FFFFFF"/>
    </w:rPr>
  </w:style>
  <w:style w:type="character" w:customStyle="1" w:styleId="43">
    <w:name w:val="sinobest-radio2-icon3"/>
    <w:basedOn w:val="9"/>
    <w:uiPriority w:val="0"/>
    <w:rPr>
      <w:color w:val="FFFFFF"/>
    </w:rPr>
  </w:style>
  <w:style w:type="character" w:customStyle="1" w:styleId="44">
    <w:name w:val="sinobest-checkbox2-icon"/>
    <w:basedOn w:val="9"/>
    <w:uiPriority w:val="0"/>
  </w:style>
  <w:style w:type="character" w:customStyle="1" w:styleId="45">
    <w:name w:val="sinobest-checkbox2-icon-to-fade"/>
    <w:basedOn w:val="9"/>
    <w:uiPriority w:val="0"/>
  </w:style>
  <w:style w:type="character" w:customStyle="1" w:styleId="46">
    <w:name w:val="sinobest-radio2-icon6"/>
    <w:basedOn w:val="9"/>
    <w:uiPriority w:val="0"/>
    <w:rPr>
      <w:color w:val="FFFFFF"/>
    </w:rPr>
  </w:style>
  <w:style w:type="character" w:customStyle="1" w:styleId="47">
    <w:name w:val="sinobest-radio2-icon-to-fade"/>
    <w:basedOn w:val="9"/>
    <w:uiPriority w:val="0"/>
  </w:style>
  <w:style w:type="character" w:customStyle="1" w:styleId="48">
    <w:name w:val="sinobest-radio2-icon4"/>
    <w:basedOn w:val="9"/>
    <w:uiPriority w:val="0"/>
    <w:rPr>
      <w:color w:val="FFFFFF"/>
    </w:rPr>
  </w:style>
  <w:style w:type="character" w:customStyle="1" w:styleId="49">
    <w:name w:val="sinobest-radio2-icon-to-fade3"/>
    <w:basedOn w:val="9"/>
    <w:uiPriority w:val="0"/>
  </w:style>
  <w:style w:type="character" w:customStyle="1" w:styleId="50">
    <w:name w:val="sinobest-checkbox2-base2"/>
    <w:basedOn w:val="9"/>
    <w:uiPriority w:val="0"/>
    <w:rPr>
      <w:color w:val="000000"/>
    </w:rPr>
  </w:style>
  <w:style w:type="character" w:customStyle="1" w:styleId="51">
    <w:name w:val="tmpztreemove_arrow"/>
    <w:basedOn w:val="9"/>
    <w:uiPriority w:val="0"/>
  </w:style>
  <w:style w:type="character" w:customStyle="1" w:styleId="52">
    <w:name w:val="font11"/>
    <w:basedOn w:val="9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3">
    <w:name w:val="button"/>
    <w:basedOn w:val="9"/>
    <w:uiPriority w:val="0"/>
  </w:style>
  <w:style w:type="character" w:customStyle="1" w:styleId="54">
    <w:name w:val="sinobest-radio2-icon-to-fade4"/>
    <w:basedOn w:val="9"/>
    <w:uiPriority w:val="0"/>
  </w:style>
  <w:style w:type="character" w:customStyle="1" w:styleId="55">
    <w:name w:val="sinobest-checkbox2-icon4"/>
    <w:basedOn w:val="9"/>
    <w:uiPriority w:val="0"/>
    <w:rPr>
      <w:color w:val="FFFFFF"/>
    </w:rPr>
  </w:style>
  <w:style w:type="character" w:customStyle="1" w:styleId="56">
    <w:name w:val="sinobest-checkbox2-icon5"/>
    <w:basedOn w:val="9"/>
    <w:uiPriority w:val="0"/>
    <w:rPr>
      <w:color w:val="FFFFFF"/>
    </w:rPr>
  </w:style>
  <w:style w:type="character" w:customStyle="1" w:styleId="57">
    <w:name w:val="sinobest-radio2-icon"/>
    <w:basedOn w:val="9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69</Words>
  <Characters>398</Characters>
  <Lines>3</Lines>
  <Paragraphs>1</Paragraphs>
  <ScaleCrop>false</ScaleCrop>
  <LinksUpToDate>false</LinksUpToDate>
  <CharactersWithSpaces>466</CharactersWithSpaces>
  <Application>WPS Office_3.3.0.5120_F1E327BC-269C-435d-A152-05C5408002CA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2017-10-11T09:07:00Z</dcterms:created>
  <dc:creator>科员01</dc:creator>
  <cp:lastModifiedBy>air</cp:lastModifiedBy>
  <cp:lastPrinted>2018-03-07T11:55:00Z</cp:lastPrinted>
  <dcterms:modified xsi:type="dcterms:W3CDTF">2022-07-09T11:21:46Z</dcterms:modified>
  <dc:title>惠食药监〔2016〕 号　　　 　　　   　签发人：魏荣君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2052-3.3.0.5120</vt:lpwstr>
  </property>
</Properties>
</file>