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本次抽检依据和抽检项目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）、《食品安全国家标准 糕点、面包》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GB 7099-2015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1.大米抽检项目包括铅（以Pb计）、镉（以Cd计）、无机砷（以As计）、黄曲霉毒素B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、铬（以Cr计）、总汞（以Hg计）。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2.发酵面制品抽检项目包括脱氢乙酸及其钠盐（以脱氢乙酸计）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、菌落总数、大肠菌群、苯甲酸及其钠盐（以苯甲酸计）、山梨酸及其钾盐（以山梨酸计）、糖精钠（以糖精计）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3.米粉制品抽检项目包括苯甲酸及其钠盐（以苯甲酸计）、山梨酸及其钾盐（以山梨酸计）、脱氢乙酸及其钠盐（以脱氢乙酸计）、铅（以Pb计）。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熟肉制品》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2726-2016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腌腊肉制品》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2730-2015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预包装食品营养标签通则》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28050-2011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食品中致病菌限量》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29921-2013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、《食品中可能违法添加的非食用物质和易滥用的食品添加剂品种名单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第一批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食品整治办〔20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〕3号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、《食品中可能违法添加的非食用物质和易滥用的食品添加剂品种名单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第五批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整顿办函〔20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〕1号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1.酱卤肉制品抽检项目包括亚硝酸盐残留量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以亚硝酸钠计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）、营养标签-钠、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铅（以Pb计）、镉（以Cd计）、铬（以Cr计）、总砷（以As计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氯霉素、苯甲酸及其钠盐（以苯甲酸计）、山梨酸及其钾盐（以山梨酸计）、脱氢乙酸及其钠盐（以脱氢乙酸计）、胭脂红、糖精钠（以糖精计）、菌落总数、大肠菌群、N-二甲基亚硝胺、酸性橙Ⅱ。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2.熟肉干制品抽检项目包括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营养标签-钠、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氯霉素、苯甲酸及其钠盐（以苯甲酸计）、山梨酸及其钾盐（以山梨酸计）、菌落总数、大肠菌群、沙门氏菌、金黄色葡萄球菌、单核细胞增生李斯特氏菌、总砷（以As计）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N-二甲基亚硝胺、脱氢乙酸及其钠盐（以脱氢乙酸计）。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3.腌腊肉制品抽检项目包括过氧化值（以脂肪计）、铅（以Pb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计）、总砷（以As计）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氯霉素、亚硝酸盐残留量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以亚硝酸钠计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山梨酸及其钾盐（以山梨酸计）、胭脂红、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N-二甲基亚硝胺、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食品添加剂使用标准》（GB 2760-2014）、《食品安全国家标准 发酵乳》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19302-2010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预包装食品营养标签通则》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28050-2011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）、卫生部、工业和信息化部、农业部、工商总局、质检总局《关于三聚氰胺在食品中的限量值的公告》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2011年第10号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发酵乳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抽检项目包括营养标签-钙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、脱氢乙酸及其钠盐（以脱氢乙酸计）、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沙门氏菌、金黄色葡萄球菌、乳酸菌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、脂肪、蛋白质、酸度、大肠菌群、酵母、霉菌、三聚氰胺、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饮用天然矿泉水》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8537-2018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）、《食品安全国家标准 包装饮用水》（GB 19298-2014）、《果肉椰子汁 植物蛋白饮料》（Q/GDLBK 0004S-2021）、《植物蛋白饮料 椰子汁及复原椰子汁》（QB/T 2300-2006）、《碳酸饮料（汽水）》（GB/T 10792-2008）、《食品安全国家标准 饮料》（GB 7101-2015）、《食品安全国家标准 预包装食品中致病菌限量》（GB 29921-2021）、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预包装食品营养标签通则》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28050-2011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）、卫生部、工业和信息化部、农业部、工商总局、质检总局《关于三聚氰胺在食品中的限量值的公告》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2011年第10号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1.饮用天然矿泉水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抽检项目包括界限指标-偏硅酸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、镍、锑、溴酸盐、硝酸盐（以NO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计）、大肠菌群、粪链球菌、产气荚膜梭菌、铜绿假单胞菌。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2.其他饮用水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抽检项目包括浑浊度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、余氯（游离氯）、总砷（以As计）、三氯甲烷、耗氧量（以O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计）、溴酸盐、大肠菌群、铜绿假单胞菌。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3.蛋白饮料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蛋白质、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山梨酸及其钾盐（以山梨酸计）、脱氢乙酸及其钠盐（以脱氢乙酸计）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糖精钠（以糖精计）、甜蜜素（以环己基氨基磺酸计）、安赛蜜、菌落总数、大肠菌群、酵母、沙门氏菌、三聚氰胺、霉菌。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4.碳酸饮料（汽水）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抽检项目包括二氧化碳气容量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20℃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）、菌落总数、大肠菌群、霉菌、酵母、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山梨酸及其钾盐（以山梨酸计）、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5.固体饮料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蛋白质、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铅（以Pb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计）、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山梨酸及其钾盐（以山梨酸计）、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糖精钠（以糖精计）、甜蜜素（以环己基氨基磺酸计）、安赛蜜、柠檬黄、日落黄、苋菜红、胭脂红、亮蓝、菌落总数、大肠菌群。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6.其他饮料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抽检项目包括苯甲酸及其钠盐（以苯甲酸计）、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山梨酸及其钾盐（以山梨酸计）、脱氢乙酸及其钠盐（以脱氢乙酸计）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糖精钠（以糖精计）、甜蜜素（以环己基氨基磺酸计）、安赛蜜、菌落总数、霉菌、酵母、沙门氏菌、苋菜红、胭脂红、柠檬黄、日落黄、亮蓝。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五、方便食品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抽检依据是《方便冲调食品》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Q/DTF 0001S-2018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方便粥、方便盒饭、冷面及其他熟制方便食品等抽检项目包括铅（以Pb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计）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  <w:highlight w:val="none"/>
          <w:lang w:val="en-US" w:eastAsia="zh-CN"/>
        </w:rPr>
        <w:t>、细菌总数、大肠菌群、沙门氏菌、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、霉菌、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山梨酸及其钾盐（以山梨酸计）、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六、饼干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饼干》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7100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饼干抽检项目包括酸价（以脂肪计）、过氧化值（以脂肪计）、脱氢乙酸及其钠盐（以脱氢乙酸计）、铅（以Pb计）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糖精钠（以糖精计）、甜蜜素（以环己基氨基磺酸计）、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铝的残留量（干样品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以Al计）、菌落总数、大肠菌群、霉菌、丁基羟基茴香醚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BHA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以油脂中的含量计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）、二丁基羟基甲苯（BHT）（以油脂中的含量计）、特丁基对苯二酚（TBHQ）（以油脂中的含量计）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七、糖果制品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糖果》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17399-2016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）、《食品安全国家标准 果冻》（GB 19299-2015）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1.糖果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抽检项目包括铅（以Pb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苋菜红、胭脂红、柠檬黄、日落黄、菌落总数、大肠菌群。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2.果冻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抽检项目包括阿力甜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苯甲酸及其钠盐（以苯甲酸计）、山梨酸及其钾盐（以山梨酸计）、三氯蔗糖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、阿斯巴甜、菌落总数、大肠菌群、霉菌、酵母。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八、茶叶及相关制品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代用茶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蒸馏酒及其配制酒》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2757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、《米香型白酒》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GB/T 10781.3-2006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）、《糯米酒》（Q/DJ 0005S-2020）、《啤酒》（GB/T 4927-2008）、《食品安全国家标准 发酵酒及其配制酒》（GB 2758-2012）等标准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产品明示标准和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指标的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1.白酒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酒精度、甲醇、氰化物（以HCN计）、糖精钠（以糖精计）、甜蜜素（以环己基氨基磺酸计）、三氯蔗糖。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2.黄酒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抽检项目包括总糖（以葡萄糖计）、酒精度（20℃）（明示）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、苯甲酸及其钠盐（以苯甲酸计）、山梨酸及其钾盐（以山梨酸计）、糖精钠（以糖精计）、三氯蔗糖、甜蜜素（以环己基氨基磺酸计）、氨基酸态氮。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3.啤酒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酒精度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（20℃）（明示）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、甲醛。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十、蔬菜制品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酱腌菜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抽检项目包括铅（以Pb计）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糖精钠（以糖精计）、甜蜜素（以环己基氨基磺酸计）、纽甜、三氯蔗糖、阿斯巴甜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预包装食品营养标签通则》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28050-2011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、《食品安全国家标准 预包装食品中致病菌限量》（GB 29921-2021）、《食品安全国家标准 蜜饯》（GB 14884-2016）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蜜饯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营养标签-钠、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糖精钠（以糖精计）、甜蜜素（以环己基氨基磺酸计）、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脱氢乙酸及其钠盐（以脱氢乙酸计）、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苋菜红、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胭脂红、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赤藓红、新红、金黄色葡萄球菌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、菌落总数、大肠菌群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十二、炒货食品及坚果制品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坚果与籽类食品》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19300-2014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炒货食品及坚果制品抽检项目包括酸价（以脂肪计）、过氧化值（以脂肪计）、铅（以Pb计）、黄曲霉毒素B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、糖精钠（以糖精计）、甜蜜素（以环己基氨基磺酸计）、大肠菌群、霉菌。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十三、蛋制品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皮蛋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咸蛋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其他类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十四、淀粉及淀粉制品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粉丝粉条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抽检项目包括铅（以Pb计）、苯甲酸及其钠盐（以苯甲酸计）、山梨酸及其钾盐（以山梨酸计）、脱氢乙酸及其钠盐（以脱氢乙酸计）、二氧化硫残留量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、铝的残留量（干样品，以Al计）。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十五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糕点、面包》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预包装食品营养标签通则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28050-2011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《食品安全国家标准 食品添加剂使用标准》（GB 2760-2014）、《食品安全国家标准 食品中污染物限量》（GB 2762-2017）、《食品安全国家标准 食品中致病菌限量》（GB 29921-2013）、食品整治办〔2009〕5号《食品中可能违法添加的非食用物质名单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第二批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糕点抽检项目包括酸价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KOH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）、营养标签-钠、丙二醇、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过氧化值（以脂肪计）、铅（以Pb计）、富马酸二甲酯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糖精钠（以糖精计）、甜蜜素（以环己基氨基磺酸计）、安赛蜜、铝的残留量（干样品，以Al计）、丙酸及其钙盐、钠盐（以丙酸计）、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脱氢乙酸及其钠盐（以脱氢乙酸计）、纳他霉素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、三氯蔗糖、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菌落总数、大肠菌群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、霉菌计数、沙门氏菌、金黄色葡萄球菌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十六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豆干、豆腐、豆皮等抽检项目包括铅（以Pb计）、苯甲酸及其钠盐（以苯甲酸计）、山梨酸及其钾盐（以山梨酸计）、脱氢乙酸及其钠盐（以脱氢乙酸计）、丙酸及其钠盐、钙盐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以丙酸计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）、糖精钠（以糖精计）、三氯蔗糖、铝的残留量（干样品，以Al计）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02089"/>
    <w:rsid w:val="06B46FAC"/>
    <w:rsid w:val="0AFC3F14"/>
    <w:rsid w:val="0EE32E2A"/>
    <w:rsid w:val="128B3A5D"/>
    <w:rsid w:val="12B86FA1"/>
    <w:rsid w:val="13366057"/>
    <w:rsid w:val="162215BC"/>
    <w:rsid w:val="17521E97"/>
    <w:rsid w:val="27B305A3"/>
    <w:rsid w:val="2E075299"/>
    <w:rsid w:val="3302201B"/>
    <w:rsid w:val="33BA0B44"/>
    <w:rsid w:val="39B44191"/>
    <w:rsid w:val="488C2DF5"/>
    <w:rsid w:val="51F41338"/>
    <w:rsid w:val="52002089"/>
    <w:rsid w:val="529A4459"/>
    <w:rsid w:val="56370437"/>
    <w:rsid w:val="56993D33"/>
    <w:rsid w:val="56C237EF"/>
    <w:rsid w:val="609D64A1"/>
    <w:rsid w:val="6A46376F"/>
    <w:rsid w:val="6AF6429F"/>
    <w:rsid w:val="6B361069"/>
    <w:rsid w:val="6DD704FF"/>
    <w:rsid w:val="709C6DE5"/>
    <w:rsid w:val="71ED6CD3"/>
    <w:rsid w:val="73EE063E"/>
    <w:rsid w:val="7ABC45F2"/>
    <w:rsid w:val="7CE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2022-01-19T00:40:00Z</dcterms:created>
  <dc:creator>罗钰珊</dc:creator>
  <cp:lastModifiedBy>黄鸿悦</cp:lastModifiedBy>
  <dcterms:modified xsi:type="dcterms:W3CDTF">2022-02-16T07:04:31Z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D65A6ED934EB4C6AA281BFA2F73B6531</vt:lpwstr>
  </property>
</Properties>
</file>