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rPr>
          <w:rFonts w:hint="default" w:ascii="Times New Roman" w:hAnsi="Times New Roman" w:cs="Times New Roman"/>
          <w:color w:val="auto"/>
          <w:highlight w:val="none"/>
          <w:lang w:val="en-US"/>
        </w:rPr>
      </w:pPr>
      <w:r>
        <w:rPr>
          <w:rFonts w:hint="default" w:ascii="Times New Roman" w:hAnsi="Times New Roman" w:eastAsia="黑体" w:cs="Times New Roman"/>
          <w:color w:val="auto"/>
          <w:highlight w:val="none"/>
        </w:rPr>
        <w:t>附件</w:t>
      </w:r>
      <w:r>
        <w:rPr>
          <w:rFonts w:hint="default" w:ascii="Times New Roman" w:hAnsi="Times New Roman" w:eastAsia="黑体" w:cs="Times New Roman"/>
          <w:color w:val="auto"/>
          <w:highlight w:val="none"/>
          <w:lang w:val="en-US" w:eastAsia="zh-CN"/>
        </w:rPr>
        <w:t>4</w:t>
      </w:r>
    </w:p>
    <w:p>
      <w:pPr>
        <w:keepNext w:val="0"/>
        <w:keepLines w:val="0"/>
        <w:pageBreakBefore w:val="0"/>
        <w:widowControl/>
        <w:shd w:val="clear" w:color="auto" w:fill="FFFFFF"/>
        <w:kinsoku/>
        <w:wordWrap/>
        <w:overflowPunct/>
        <w:topLinePunct w:val="0"/>
        <w:autoSpaceDE/>
        <w:autoSpaceDN/>
        <w:bidi w:val="0"/>
        <w:adjustRightInd/>
        <w:snapToGrid w:val="0"/>
        <w:spacing w:line="660" w:lineRule="exact"/>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关于部分检验项目的说明</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textAlignment w:val="auto"/>
        <w:rPr>
          <w:rFonts w:hint="default" w:ascii="Times New Roman" w:hAnsi="Times New Roman" w:cs="Times New Roman"/>
        </w:rPr>
      </w:pPr>
    </w:p>
    <w:p>
      <w:pPr>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kern w:val="0"/>
          <w:sz w:val="32"/>
          <w:szCs w:val="32"/>
          <w:highlight w:val="none"/>
          <w:lang w:eastAsia="zh-CN"/>
        </w:rPr>
        <w:t>一、</w:t>
      </w:r>
      <w:r>
        <w:rPr>
          <w:rFonts w:hint="eastAsia" w:ascii="方正黑体_GBK" w:hAnsi="方正黑体_GBK" w:eastAsia="方正黑体_GBK" w:cs="方正黑体_GBK"/>
          <w:color w:val="auto"/>
          <w:sz w:val="32"/>
          <w:szCs w:val="32"/>
          <w:highlight w:val="none"/>
          <w:lang w:eastAsia="zh-CN"/>
        </w:rPr>
        <w:t>大肠埃希氏菌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大肠埃希氏菌则是肠出血性大肠杆菌（EHEC）的代表菌株，该菌感染剂量极低，可产生大量的Vero毒素，能引起人的出血性腹泻和肠炎。如果大肠埃希氏菌超</w:t>
      </w:r>
      <w:bookmarkStart w:id="0" w:name="_GoBack"/>
      <w:bookmarkEnd w:id="0"/>
      <w:r>
        <w:rPr>
          <w:rFonts w:hint="eastAsia" w:ascii="仿宋_GB2312" w:hAnsi="仿宋_GB2312" w:eastAsia="仿宋_GB2312" w:cs="仿宋_GB2312"/>
          <w:color w:val="auto"/>
          <w:sz w:val="32"/>
          <w:szCs w:val="32"/>
          <w:highlight w:val="none"/>
          <w:lang w:eastAsia="zh-CN"/>
        </w:rPr>
        <w:t>出相关标准所规定的限量值，则说明食品存在卫生质量缺陷，提示该食品中存在着肠道致病菌污染的可能性，对人体健康具有潜在的危害性</w:t>
      </w:r>
      <w:r>
        <w:rPr>
          <w:rFonts w:hint="eastAsia" w:ascii="仿宋_GB2312" w:hAnsi="仿宋_GB2312" w:eastAsia="仿宋_GB2312" w:cs="仿宋_GB2312"/>
          <w:color w:val="auto"/>
          <w:sz w:val="32"/>
          <w:szCs w:val="32"/>
          <w:highlight w:val="none"/>
        </w:rPr>
        <w:t>。</w:t>
      </w:r>
    </w:p>
    <w:p>
      <w:pPr>
        <w:keepNext w:val="0"/>
        <w:keepLines w:val="0"/>
        <w:pageBreakBefore w:val="0"/>
        <w:widowControl/>
        <w:shd w:val="clear" w:color="auto" w:fill="FFFFFF"/>
        <w:kinsoku/>
        <w:wordWrap/>
        <w:overflowPunct/>
        <w:topLinePunct w:val="0"/>
        <w:autoSpaceDE/>
        <w:autoSpaceDN/>
        <w:bidi w:val="0"/>
        <w:adjustRightInd/>
        <w:snapToGrid w:val="0"/>
        <w:spacing w:line="600" w:lineRule="exact"/>
        <w:ind w:firstLine="640" w:firstLineChars="200"/>
        <w:jc w:val="both"/>
        <w:textAlignment w:val="auto"/>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color w:val="auto"/>
          <w:sz w:val="32"/>
          <w:szCs w:val="32"/>
          <w:highlight w:val="none"/>
          <w:lang w:eastAsia="zh-CN"/>
        </w:rPr>
        <w:t>二</w:t>
      </w:r>
      <w:r>
        <w:rPr>
          <w:rFonts w:hint="eastAsia" w:ascii="方正黑体_GBK" w:hAnsi="方正黑体_GBK" w:eastAsia="方正黑体_GBK" w:cs="方正黑体_GBK"/>
          <w:color w:val="auto"/>
          <w:sz w:val="32"/>
          <w:szCs w:val="32"/>
          <w:highlight w:val="none"/>
        </w:rPr>
        <w:t>、</w:t>
      </w:r>
      <w:r>
        <w:rPr>
          <w:rFonts w:hint="eastAsia" w:ascii="方正黑体_GBK" w:hAnsi="方正黑体_GBK" w:eastAsia="方正黑体_GBK" w:cs="方正黑体_GBK"/>
          <w:sz w:val="32"/>
          <w:szCs w:val="32"/>
          <w:highlight w:val="none"/>
          <w:lang w:eastAsia="zh-CN"/>
        </w:rPr>
        <w:t>多菌灵</w:t>
      </w:r>
    </w:p>
    <w:p>
      <w:pPr>
        <w:keepNext w:val="0"/>
        <w:keepLines w:val="0"/>
        <w:pageBreakBefore w:val="0"/>
        <w:widowControl/>
        <w:shd w:val="clear" w:color="auto" w:fill="FFFFFF"/>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多菌灵又名棉萎灵、苯并咪唑44号，是一种广谱性杀菌剂,对多种作物中因真菌（如半知菌、多子囊菌）引起的病害有防治效果。《食品安全国家标准 食品中农药最大残留限量》（GB 2763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2019）中规定，多菌灵在韭菜蔬菜中的最大残留限量值为2mg/kg。在蔬菜农产品中造成多菌灵超标的主要原因，可能是由于在种植过程中违规添加或过量使用所致。</w:t>
      </w:r>
    </w:p>
    <w:p>
      <w:pPr>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lang w:eastAsia="zh-CN"/>
        </w:rPr>
        <w:t>三</w:t>
      </w:r>
      <w:r>
        <w:rPr>
          <w:rFonts w:hint="eastAsia" w:ascii="方正黑体_GBK" w:hAnsi="方正黑体_GBK" w:eastAsia="方正黑体_GBK" w:cs="方正黑体_GBK"/>
          <w:color w:val="auto"/>
          <w:sz w:val="32"/>
          <w:szCs w:val="32"/>
          <w:highlight w:val="none"/>
        </w:rPr>
        <w:t>、</w:t>
      </w:r>
      <w:r>
        <w:rPr>
          <w:rFonts w:hint="eastAsia" w:ascii="方正黑体_GBK" w:hAnsi="方正黑体_GBK" w:eastAsia="方正黑体_GBK" w:cs="方正黑体_GBK"/>
          <w:sz w:val="32"/>
          <w:szCs w:val="32"/>
          <w:highlight w:val="none"/>
          <w:lang w:eastAsia="zh-CN"/>
        </w:rPr>
        <w:t>镉（以Cd计）</w:t>
      </w:r>
    </w:p>
    <w:p>
      <w:pPr>
        <w:keepNext w:val="0"/>
        <w:keepLines w:val="0"/>
        <w:pageBreakBefore w:val="0"/>
        <w:widowControl/>
        <w:shd w:val="clear" w:color="auto" w:fill="FFFFFF"/>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镉是最常见的重金属元素污染物之一。《食品安全国家标准 食品中污染物限量》（GB 2762</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2017）中规定，镉（以Cd计）在蔬菜中的限量值为</w:t>
      </w:r>
      <w:r>
        <w:rPr>
          <w:rFonts w:hint="eastAsia" w:ascii="仿宋_GB2312" w:hAnsi="仿宋_GB2312" w:eastAsia="仿宋_GB2312" w:cs="仿宋_GB2312"/>
          <w:color w:val="auto"/>
          <w:sz w:val="32"/>
          <w:szCs w:val="32"/>
          <w:highlight w:val="none"/>
          <w:lang w:val="en-US" w:eastAsia="zh-CN"/>
        </w:rPr>
        <w:t>0.05</w:t>
      </w:r>
      <w:r>
        <w:rPr>
          <w:rFonts w:hint="eastAsia" w:ascii="仿宋_GB2312" w:hAnsi="仿宋_GB2312" w:eastAsia="仿宋_GB2312" w:cs="仿宋_GB2312"/>
          <w:color w:val="auto"/>
          <w:sz w:val="32"/>
          <w:szCs w:val="32"/>
          <w:highlight w:val="none"/>
        </w:rPr>
        <w:t>mg/kg。蔬菜中镉超标的原因，可能是其生长过程中富集环境中的镉元素。镉对人体的危害主要是慢性蓄积性。长期大量摄入镉含量超标的食品可能会导致肾和骨骼损伤等健康危害。</w:t>
      </w:r>
    </w:p>
    <w:p>
      <w:pPr>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方正黑体_GBK" w:hAnsi="方正黑体_GBK" w:eastAsia="方正黑体_GBK" w:cs="方正黑体_GBK"/>
          <w:color w:val="auto"/>
          <w:sz w:val="32"/>
          <w:szCs w:val="32"/>
          <w:highlight w:val="none"/>
          <w:lang w:eastAsia="zh-CN"/>
        </w:rPr>
      </w:pPr>
      <w:r>
        <w:rPr>
          <w:rFonts w:hint="eastAsia" w:ascii="方正黑体_GBK" w:hAnsi="方正黑体_GBK" w:eastAsia="方正黑体_GBK" w:cs="方正黑体_GBK"/>
          <w:color w:val="auto"/>
          <w:sz w:val="32"/>
          <w:szCs w:val="32"/>
          <w:highlight w:val="none"/>
          <w:lang w:eastAsia="zh-CN"/>
        </w:rPr>
        <w:t>四、水胺硫磷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600" w:lineRule="exact"/>
        <w:ind w:left="0" w:right="0" w:firstLine="42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水胺硫磷是一种广谱、高效、高毒性、低残留的硫代磷酰胺类杀虫剂，兼具胃毒和杀卵作用，主要用于防治果树、水稻和棉花害虫。少量的残留不会引起人体急性中毒，但长期食用水胺硫磷超标的食品，可能对人体健康有一定影响。《食品安全国家标准 食品中农药最大残留限量》（GB 2763—2019）中规定，水胺硫磷在豆类蔬菜中的最大残留限量值为0.05mg/kg。水胺硫磷超标的原因，可能是为快速控制病情加大用药量或未遵守采摘间隔期规定，致使上市销售时产品中的药物残留量未降解至标准限量值以下。</w:t>
      </w:r>
    </w:p>
    <w:p>
      <w:pPr>
        <w:keepNext w:val="0"/>
        <w:keepLines w:val="0"/>
        <w:pageBreakBefore w:val="0"/>
        <w:widowControl/>
        <w:shd w:val="clear" w:color="auto" w:fill="FFFFFF"/>
        <w:kinsoku/>
        <w:wordWrap/>
        <w:overflowPunct/>
        <w:topLinePunct w:val="0"/>
        <w:autoSpaceDE/>
        <w:autoSpaceDN/>
        <w:bidi w:val="0"/>
        <w:adjustRightInd/>
        <w:snapToGrid w:val="0"/>
        <w:spacing w:line="60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五</w:t>
      </w:r>
      <w:r>
        <w:rPr>
          <w:rFonts w:hint="eastAsia" w:ascii="方正黑体_GBK" w:hAnsi="方正黑体_GBK" w:eastAsia="方正黑体_GBK" w:cs="方正黑体_GBK"/>
          <w:sz w:val="32"/>
          <w:szCs w:val="32"/>
        </w:rPr>
        <w:t>、</w:t>
      </w:r>
      <w:r>
        <w:rPr>
          <w:rFonts w:hint="eastAsia" w:ascii="方正黑体_GBK" w:hAnsi="方正黑体_GBK" w:eastAsia="方正黑体_GBK" w:cs="方正黑体_GBK"/>
          <w:sz w:val="32"/>
          <w:szCs w:val="32"/>
          <w:lang w:eastAsia="zh-CN"/>
        </w:rPr>
        <w:t>灭蝇胺</w:t>
      </w:r>
    </w:p>
    <w:p>
      <w:pPr>
        <w:keepNext w:val="0"/>
        <w:keepLines w:val="0"/>
        <w:pageBreakBefore w:val="0"/>
        <w:widowControl/>
        <w:shd w:val="clear" w:color="auto" w:fill="FFFFFF"/>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灭蝇胺是一种触杀、胃毒和内吸传导作用的昆虫生长调节剂类杀虫剂</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主要用于防治双翅目昆虫病虫害。《食品安全国家标准 食品中农药最大残留限量》（GB 2763</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2019）中规定，豇豆中灭蝇胺残留最大限量值不得超过0.5mg/kg。灭蝇胺对眼睛、皮肤有刺激作用，短期内大量接触可引起急性中毒，产生恶心、呕吐、眩晕等健康危害。豇豆中灭蝇胺超标的原因，可能是菜农对使用农药的安全间隔期不了解，从而违规使用或滥用农药。</w:t>
      </w:r>
    </w:p>
    <w:p>
      <w:pPr>
        <w:widowControl/>
        <w:shd w:val="clear" w:color="auto" w:fill="FFFFFF"/>
        <w:snapToGrid w:val="0"/>
        <w:spacing w:line="590" w:lineRule="exact"/>
        <w:ind w:firstLine="640" w:firstLineChars="200"/>
      </w:pPr>
    </w:p>
    <w:sectPr>
      <w:pgSz w:w="11906" w:h="16838"/>
      <w:pgMar w:top="1440" w:right="1746" w:bottom="1440" w:left="17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9B56BB"/>
    <w:rsid w:val="01872CA8"/>
    <w:rsid w:val="180E2DAF"/>
    <w:rsid w:val="226C3731"/>
    <w:rsid w:val="2D3E6532"/>
    <w:rsid w:val="31AF345C"/>
    <w:rsid w:val="43E221F6"/>
    <w:rsid w:val="689B56BB"/>
    <w:rsid w:val="7B8B0159"/>
    <w:rsid w:val="7C773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宋体"/>
      <w:sz w:val="21"/>
      <w:szCs w:val="21"/>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2021-12-14T10:21:00Z</dcterms:created>
  <dc:creator>LEO1407491859</dc:creator>
  <cp:lastModifiedBy>卢秀华</cp:lastModifiedBy>
  <dcterms:modified xsi:type="dcterms:W3CDTF">2021-12-30T07:31:57Z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BA42653963524D82B8F2A2D518AF64DB</vt:lpwstr>
  </property>
</Properties>
</file>