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C1" w:rsidRDefault="009621E3">
      <w:pPr>
        <w:spacing w:line="600" w:lineRule="exact"/>
        <w:jc w:val="center"/>
        <w:outlineLvl w:val="0"/>
        <w:rPr>
          <w:rFonts w:eastAsia="方正小标宋_GBK"/>
          <w:sz w:val="44"/>
          <w:szCs w:val="44"/>
        </w:rPr>
      </w:pPr>
      <w:r>
        <w:rPr>
          <w:rFonts w:eastAsia="方正小标宋_GBK" w:hint="eastAsia"/>
          <w:sz w:val="44"/>
          <w:szCs w:val="44"/>
        </w:rPr>
        <w:t>公众反馈意见采纳情况汇总表</w:t>
      </w:r>
      <w:bookmarkStart w:id="0" w:name="_GoBack"/>
      <w:bookmarkEnd w:id="0"/>
    </w:p>
    <w:tbl>
      <w:tblPr>
        <w:tblStyle w:val="a5"/>
        <w:tblW w:w="13149" w:type="dxa"/>
        <w:jc w:val="center"/>
        <w:tblLayout w:type="fixed"/>
        <w:tblLook w:val="04A0"/>
      </w:tblPr>
      <w:tblGrid>
        <w:gridCol w:w="669"/>
        <w:gridCol w:w="887"/>
        <w:gridCol w:w="5248"/>
        <w:gridCol w:w="6345"/>
      </w:tblGrid>
      <w:tr w:rsidR="008A28C1">
        <w:trPr>
          <w:trHeight w:val="567"/>
          <w:tblHeader/>
          <w:jc w:val="center"/>
        </w:trPr>
        <w:tc>
          <w:tcPr>
            <w:tcW w:w="669" w:type="dxa"/>
            <w:vAlign w:val="center"/>
          </w:tcPr>
          <w:p w:rsidR="008A28C1" w:rsidRDefault="009621E3">
            <w:pPr>
              <w:autoSpaceDN w:val="0"/>
              <w:jc w:val="center"/>
              <w:textAlignment w:val="center"/>
              <w:rPr>
                <w:b/>
                <w:szCs w:val="21"/>
              </w:rPr>
            </w:pPr>
            <w:r>
              <w:rPr>
                <w:rFonts w:hint="eastAsia"/>
                <w:b/>
                <w:szCs w:val="21"/>
              </w:rPr>
              <w:t>序号</w:t>
            </w:r>
          </w:p>
        </w:tc>
        <w:tc>
          <w:tcPr>
            <w:tcW w:w="887" w:type="dxa"/>
            <w:vAlign w:val="center"/>
          </w:tcPr>
          <w:p w:rsidR="008A28C1" w:rsidRDefault="009621E3">
            <w:pPr>
              <w:autoSpaceDN w:val="0"/>
              <w:jc w:val="center"/>
              <w:textAlignment w:val="center"/>
              <w:rPr>
                <w:b/>
                <w:szCs w:val="21"/>
              </w:rPr>
            </w:pPr>
            <w:r>
              <w:rPr>
                <w:rStyle w:val="a6"/>
                <w:szCs w:val="21"/>
              </w:rPr>
              <w:t>来信人</w:t>
            </w:r>
          </w:p>
        </w:tc>
        <w:tc>
          <w:tcPr>
            <w:tcW w:w="5248" w:type="dxa"/>
            <w:vAlign w:val="center"/>
          </w:tcPr>
          <w:p w:rsidR="008A28C1" w:rsidRDefault="009621E3">
            <w:pPr>
              <w:autoSpaceDN w:val="0"/>
              <w:jc w:val="center"/>
              <w:textAlignment w:val="center"/>
              <w:rPr>
                <w:rFonts w:eastAsia="方正小标宋_GBK"/>
                <w:szCs w:val="21"/>
              </w:rPr>
            </w:pPr>
            <w:r>
              <w:rPr>
                <w:rFonts w:hint="eastAsia"/>
                <w:b/>
                <w:szCs w:val="21"/>
              </w:rPr>
              <w:t>反馈</w:t>
            </w:r>
            <w:r>
              <w:rPr>
                <w:b/>
                <w:szCs w:val="21"/>
              </w:rPr>
              <w:t>意见</w:t>
            </w:r>
          </w:p>
        </w:tc>
        <w:tc>
          <w:tcPr>
            <w:tcW w:w="6345" w:type="dxa"/>
            <w:vAlign w:val="center"/>
          </w:tcPr>
          <w:p w:rsidR="008A28C1" w:rsidRDefault="009621E3">
            <w:pPr>
              <w:autoSpaceDN w:val="0"/>
              <w:jc w:val="center"/>
              <w:textAlignment w:val="center"/>
              <w:rPr>
                <w:rFonts w:eastAsia="方正小标宋_GBK"/>
                <w:szCs w:val="21"/>
              </w:rPr>
            </w:pPr>
            <w:r>
              <w:rPr>
                <w:rFonts w:hint="eastAsia"/>
                <w:b/>
                <w:szCs w:val="21"/>
              </w:rPr>
              <w:t>采纳情况</w:t>
            </w:r>
          </w:p>
        </w:tc>
      </w:tr>
      <w:tr w:rsidR="008A28C1">
        <w:trPr>
          <w:trHeight w:val="1179"/>
          <w:jc w:val="center"/>
        </w:trPr>
        <w:tc>
          <w:tcPr>
            <w:tcW w:w="669" w:type="dxa"/>
            <w:vAlign w:val="center"/>
          </w:tcPr>
          <w:p w:rsidR="008A28C1" w:rsidRDefault="009621E3">
            <w:pPr>
              <w:autoSpaceDN w:val="0"/>
              <w:jc w:val="center"/>
              <w:textAlignment w:val="top"/>
              <w:rPr>
                <w:szCs w:val="21"/>
              </w:rPr>
            </w:pPr>
            <w:r>
              <w:rPr>
                <w:rFonts w:hint="eastAsia"/>
                <w:szCs w:val="21"/>
              </w:rPr>
              <w:t>1</w:t>
            </w:r>
          </w:p>
        </w:tc>
        <w:tc>
          <w:tcPr>
            <w:tcW w:w="887" w:type="dxa"/>
            <w:vAlign w:val="center"/>
          </w:tcPr>
          <w:p w:rsidR="008A28C1" w:rsidRDefault="009621E3">
            <w:pPr>
              <w:autoSpaceDN w:val="0"/>
              <w:jc w:val="center"/>
              <w:textAlignment w:val="top"/>
              <w:rPr>
                <w:szCs w:val="21"/>
              </w:rPr>
            </w:pPr>
            <w:r>
              <w:rPr>
                <w:rFonts w:hint="eastAsia"/>
                <w:szCs w:val="21"/>
              </w:rPr>
              <w:t>网友</w:t>
            </w:r>
            <w:r>
              <w:rPr>
                <w:rFonts w:hint="eastAsia"/>
                <w:szCs w:val="21"/>
              </w:rPr>
              <w:t>A</w:t>
            </w:r>
          </w:p>
        </w:tc>
        <w:tc>
          <w:tcPr>
            <w:tcW w:w="5248" w:type="dxa"/>
            <w:vAlign w:val="center"/>
          </w:tcPr>
          <w:p w:rsidR="008A28C1" w:rsidRDefault="009621E3">
            <w:pPr>
              <w:autoSpaceDN w:val="0"/>
              <w:jc w:val="left"/>
              <w:textAlignment w:val="top"/>
              <w:rPr>
                <w:szCs w:val="21"/>
              </w:rPr>
            </w:pPr>
            <w:r>
              <w:rPr>
                <w:rFonts w:hint="eastAsia"/>
                <w:szCs w:val="21"/>
              </w:rPr>
              <w:t>城市规划建设本质上最大的受益者当属是老百姓；无障碍环境建设不单单只是建设，应当还有建设后投入使用的维保，若不然会给建设后使用的损坏室外日晒雨淋的风化、老化等照成安全隐患。无障碍建设更是如此，建议：按</w:t>
            </w:r>
            <w:r>
              <w:rPr>
                <w:rFonts w:hint="eastAsia"/>
                <w:szCs w:val="21"/>
              </w:rPr>
              <w:t>4</w:t>
            </w:r>
            <w:r>
              <w:rPr>
                <w:rFonts w:hint="eastAsia"/>
                <w:szCs w:val="21"/>
              </w:rPr>
              <w:t>个方向执行，</w:t>
            </w:r>
            <w:r>
              <w:rPr>
                <w:rFonts w:hint="eastAsia"/>
                <w:szCs w:val="21"/>
              </w:rPr>
              <w:t>1</w:t>
            </w:r>
            <w:r>
              <w:rPr>
                <w:rFonts w:hint="eastAsia"/>
                <w:szCs w:val="21"/>
              </w:rPr>
              <w:t>、投入建设是否考虑周全？</w:t>
            </w:r>
            <w:r>
              <w:rPr>
                <w:rFonts w:hint="eastAsia"/>
                <w:szCs w:val="21"/>
              </w:rPr>
              <w:t>2</w:t>
            </w:r>
            <w:r>
              <w:rPr>
                <w:rFonts w:hint="eastAsia"/>
                <w:szCs w:val="21"/>
              </w:rPr>
              <w:t>、建设后投入使用的维护、保养？</w:t>
            </w:r>
            <w:r>
              <w:rPr>
                <w:rFonts w:hint="eastAsia"/>
                <w:szCs w:val="21"/>
              </w:rPr>
              <w:t>3</w:t>
            </w:r>
            <w:r>
              <w:rPr>
                <w:rFonts w:hint="eastAsia"/>
                <w:szCs w:val="21"/>
              </w:rPr>
              <w:t>、设备的安全质量是否符合设计及投入使用要求？</w:t>
            </w:r>
            <w:r>
              <w:rPr>
                <w:rFonts w:hint="eastAsia"/>
                <w:szCs w:val="21"/>
              </w:rPr>
              <w:t>4</w:t>
            </w:r>
            <w:r>
              <w:rPr>
                <w:rFonts w:hint="eastAsia"/>
                <w:szCs w:val="21"/>
              </w:rPr>
              <w:t>、是否可采用“</w:t>
            </w:r>
            <w:r>
              <w:rPr>
                <w:rFonts w:hint="eastAsia"/>
                <w:szCs w:val="21"/>
              </w:rPr>
              <w:t>EPC+O</w:t>
            </w:r>
            <w:r>
              <w:rPr>
                <w:rFonts w:hint="eastAsia"/>
                <w:szCs w:val="21"/>
              </w:rPr>
              <w:t>”模式？</w:t>
            </w:r>
          </w:p>
        </w:tc>
        <w:tc>
          <w:tcPr>
            <w:tcW w:w="6345" w:type="dxa"/>
            <w:vAlign w:val="center"/>
          </w:tcPr>
          <w:p w:rsidR="008A28C1" w:rsidRDefault="009621E3">
            <w:pPr>
              <w:autoSpaceDN w:val="0"/>
              <w:jc w:val="left"/>
              <w:textAlignment w:val="top"/>
              <w:rPr>
                <w:rFonts w:ascii="仿宋" w:eastAsia="仿宋" w:hAnsi="仿宋"/>
                <w:bCs/>
                <w:sz w:val="28"/>
                <w:szCs w:val="28"/>
              </w:rPr>
            </w:pPr>
            <w:r>
              <w:rPr>
                <w:szCs w:val="22"/>
              </w:rPr>
              <w:t>采纳</w:t>
            </w:r>
            <w:r>
              <w:rPr>
                <w:rFonts w:hint="eastAsia"/>
                <w:szCs w:val="22"/>
              </w:rPr>
              <w:t>。</w:t>
            </w:r>
            <w:r>
              <w:rPr>
                <w:rFonts w:hint="eastAsia"/>
              </w:rPr>
              <w:t>规划根据《无障碍环境建设条例》、《广东省无障碍环境建设管理规定》，明确了近期无障碍设施的重点改造对象和重点改造内容，并制定近期改造项目计划；明确无障碍设施的日常养护和管理由所有权人或管理人负责，无障碍设施的所有权人或管理人应当对无障碍设施进行保护，有损毁或者故障应当及时进行维修，确保无障碍设施正常使用；明确要求无障碍建设合格率应达到</w:t>
            </w:r>
            <w:r>
              <w:rPr>
                <w:rFonts w:hint="eastAsia"/>
              </w:rPr>
              <w:t>100%</w:t>
            </w:r>
            <w:r>
              <w:rPr>
                <w:rFonts w:hint="eastAsia"/>
              </w:rPr>
              <w:t>，并纳入主体项目同步规划、同步设计、同步施工、同步验收投入使用；项目建设中视具体情况确定投资、运营模式。</w:t>
            </w:r>
          </w:p>
        </w:tc>
      </w:tr>
      <w:tr w:rsidR="008A28C1">
        <w:trPr>
          <w:trHeight w:val="1101"/>
          <w:jc w:val="center"/>
        </w:trPr>
        <w:tc>
          <w:tcPr>
            <w:tcW w:w="669" w:type="dxa"/>
            <w:vAlign w:val="center"/>
          </w:tcPr>
          <w:p w:rsidR="008A28C1" w:rsidRDefault="009621E3">
            <w:pPr>
              <w:autoSpaceDN w:val="0"/>
              <w:jc w:val="center"/>
              <w:textAlignment w:val="top"/>
              <w:rPr>
                <w:szCs w:val="21"/>
              </w:rPr>
            </w:pPr>
            <w:r>
              <w:rPr>
                <w:rFonts w:hint="eastAsia"/>
                <w:szCs w:val="21"/>
              </w:rPr>
              <w:t>2</w:t>
            </w:r>
          </w:p>
        </w:tc>
        <w:tc>
          <w:tcPr>
            <w:tcW w:w="887" w:type="dxa"/>
            <w:vAlign w:val="center"/>
          </w:tcPr>
          <w:p w:rsidR="008A28C1" w:rsidRDefault="009621E3">
            <w:pPr>
              <w:autoSpaceDN w:val="0"/>
              <w:jc w:val="center"/>
              <w:textAlignment w:val="top"/>
              <w:rPr>
                <w:szCs w:val="21"/>
              </w:rPr>
            </w:pPr>
            <w:r>
              <w:rPr>
                <w:rFonts w:hint="eastAsia"/>
                <w:szCs w:val="21"/>
              </w:rPr>
              <w:t>网友</w:t>
            </w:r>
            <w:r>
              <w:rPr>
                <w:rFonts w:hint="eastAsia"/>
                <w:szCs w:val="21"/>
              </w:rPr>
              <w:t>B</w:t>
            </w:r>
          </w:p>
        </w:tc>
        <w:tc>
          <w:tcPr>
            <w:tcW w:w="5248" w:type="dxa"/>
            <w:vAlign w:val="center"/>
          </w:tcPr>
          <w:p w:rsidR="008A28C1" w:rsidRDefault="009621E3">
            <w:pPr>
              <w:autoSpaceDN w:val="0"/>
              <w:jc w:val="left"/>
              <w:textAlignment w:val="top"/>
              <w:rPr>
                <w:szCs w:val="21"/>
              </w:rPr>
            </w:pPr>
            <w:r>
              <w:rPr>
                <w:rFonts w:hint="eastAsia"/>
                <w:szCs w:val="21"/>
              </w:rPr>
              <w:t>尊敬的政府部门及相关工作人员你们好，我是惠城区斑</w:t>
            </w:r>
            <w:proofErr w:type="gramStart"/>
            <w:r>
              <w:rPr>
                <w:rFonts w:hint="eastAsia"/>
                <w:szCs w:val="21"/>
              </w:rPr>
              <w:t>璋</w:t>
            </w:r>
            <w:proofErr w:type="gramEnd"/>
            <w:r>
              <w:rPr>
                <w:rFonts w:hint="eastAsia"/>
                <w:szCs w:val="21"/>
              </w:rPr>
              <w:t>湖的居民，也是一名下肢瘫痪的残疾人，需要轮椅代步，平时出门购物办事和找工作都非常艰难，大部分时间只能待在家里，因为像女人世界，数码城，</w:t>
            </w:r>
            <w:proofErr w:type="gramStart"/>
            <w:r>
              <w:rPr>
                <w:rFonts w:hint="eastAsia"/>
                <w:szCs w:val="21"/>
              </w:rPr>
              <w:t>港惠新天地</w:t>
            </w:r>
            <w:proofErr w:type="gramEnd"/>
            <w:r>
              <w:rPr>
                <w:rFonts w:hint="eastAsia"/>
                <w:szCs w:val="21"/>
              </w:rPr>
              <w:t>等知名场景，以及酒店，办公楼厦等绝大部分公共场所都有一级到三级台阶，有的甚至更高，让轮椅用户望而却步，也因此失去了可以通过工作来自力更生的机会。在此恳请政府部门尽量在各个公共场所的台阶上增加斜坡道或安置一些斜坡垫，方便轮椅用户出入。让下肢残疾患者可以便利地融入城市，共创一个和谐文明，通畅无阻的美好惠州。万分感谢，你们</w:t>
            </w:r>
            <w:r>
              <w:rPr>
                <w:rFonts w:hint="eastAsia"/>
                <w:szCs w:val="21"/>
              </w:rPr>
              <w:t>辛苦了！</w:t>
            </w:r>
            <w:r>
              <w:rPr>
                <w:rFonts w:hint="eastAsia"/>
                <w:szCs w:val="21"/>
              </w:rPr>
              <w:t xml:space="preserve"> </w:t>
            </w:r>
            <w:r>
              <w:rPr>
                <w:rFonts w:hint="eastAsia"/>
                <w:szCs w:val="21"/>
              </w:rPr>
              <w:t>敬上</w:t>
            </w:r>
          </w:p>
        </w:tc>
        <w:tc>
          <w:tcPr>
            <w:tcW w:w="6345" w:type="dxa"/>
            <w:vAlign w:val="center"/>
          </w:tcPr>
          <w:p w:rsidR="008A28C1" w:rsidRDefault="009621E3">
            <w:pPr>
              <w:autoSpaceDN w:val="0"/>
              <w:jc w:val="left"/>
              <w:textAlignment w:val="top"/>
              <w:rPr>
                <w:szCs w:val="22"/>
              </w:rPr>
            </w:pPr>
            <w:r>
              <w:rPr>
                <w:rFonts w:hint="eastAsia"/>
              </w:rPr>
              <w:t>采纳。近期将中心城区主要城市道路、公共建筑、城市广场和公园等纳入了无障碍改造计划。</w:t>
            </w:r>
          </w:p>
        </w:tc>
      </w:tr>
      <w:tr w:rsidR="008A28C1">
        <w:trPr>
          <w:trHeight w:val="643"/>
          <w:jc w:val="center"/>
        </w:trPr>
        <w:tc>
          <w:tcPr>
            <w:tcW w:w="669" w:type="dxa"/>
            <w:vAlign w:val="center"/>
          </w:tcPr>
          <w:p w:rsidR="008A28C1" w:rsidRDefault="009621E3">
            <w:pPr>
              <w:autoSpaceDN w:val="0"/>
              <w:jc w:val="center"/>
              <w:textAlignment w:val="top"/>
              <w:rPr>
                <w:szCs w:val="21"/>
              </w:rPr>
            </w:pPr>
            <w:r>
              <w:rPr>
                <w:rFonts w:hint="eastAsia"/>
                <w:szCs w:val="21"/>
              </w:rPr>
              <w:t>3</w:t>
            </w:r>
          </w:p>
        </w:tc>
        <w:tc>
          <w:tcPr>
            <w:tcW w:w="887" w:type="dxa"/>
            <w:vAlign w:val="center"/>
          </w:tcPr>
          <w:p w:rsidR="008A28C1" w:rsidRDefault="009621E3">
            <w:pPr>
              <w:autoSpaceDN w:val="0"/>
              <w:jc w:val="center"/>
              <w:textAlignment w:val="top"/>
              <w:rPr>
                <w:szCs w:val="21"/>
              </w:rPr>
            </w:pPr>
            <w:r>
              <w:rPr>
                <w:rFonts w:hint="eastAsia"/>
                <w:szCs w:val="21"/>
              </w:rPr>
              <w:t>网友</w:t>
            </w:r>
            <w:r>
              <w:rPr>
                <w:rFonts w:hint="eastAsia"/>
                <w:szCs w:val="21"/>
              </w:rPr>
              <w:t>C</w:t>
            </w:r>
          </w:p>
        </w:tc>
        <w:tc>
          <w:tcPr>
            <w:tcW w:w="5248" w:type="dxa"/>
            <w:vAlign w:val="center"/>
          </w:tcPr>
          <w:p w:rsidR="008A28C1" w:rsidRDefault="009621E3">
            <w:pPr>
              <w:autoSpaceDN w:val="0"/>
              <w:jc w:val="left"/>
              <w:textAlignment w:val="top"/>
              <w:rPr>
                <w:szCs w:val="21"/>
              </w:rPr>
            </w:pPr>
            <w:r>
              <w:rPr>
                <w:rFonts w:hint="eastAsia"/>
                <w:szCs w:val="21"/>
              </w:rPr>
              <w:t>尊敬的部门及人员好，我想就城市的无障碍环境建设提出两个建议，如果觉得建议良好，望能采纳。</w:t>
            </w:r>
            <w:r>
              <w:rPr>
                <w:rFonts w:hint="eastAsia"/>
                <w:szCs w:val="21"/>
              </w:rPr>
              <w:t>1</w:t>
            </w:r>
            <w:r>
              <w:rPr>
                <w:rFonts w:hint="eastAsia"/>
                <w:szCs w:val="21"/>
              </w:rPr>
              <w:t>.</w:t>
            </w:r>
            <w:r>
              <w:rPr>
                <w:rFonts w:hint="eastAsia"/>
                <w:szCs w:val="21"/>
              </w:rPr>
              <w:t>在各个公共场所的出入门口增设一个斜坡道，让需要轮椅代步的残疾患者顺利通行</w:t>
            </w:r>
            <w:r>
              <w:rPr>
                <w:rFonts w:hint="eastAsia"/>
                <w:szCs w:val="21"/>
              </w:rPr>
              <w:t>；</w:t>
            </w:r>
            <w:r>
              <w:rPr>
                <w:rFonts w:hint="eastAsia"/>
                <w:szCs w:val="21"/>
              </w:rPr>
              <w:t>2</w:t>
            </w:r>
            <w:r>
              <w:rPr>
                <w:rFonts w:hint="eastAsia"/>
                <w:szCs w:val="21"/>
              </w:rPr>
              <w:t>.</w:t>
            </w:r>
            <w:r>
              <w:rPr>
                <w:rFonts w:hint="eastAsia"/>
                <w:szCs w:val="21"/>
              </w:rPr>
              <w:t>机动车在人行道上经常胡乱停放，严重阻碍了盲人和残疾人的通行，希望能有个合理的规划</w:t>
            </w:r>
            <w:r>
              <w:rPr>
                <w:rFonts w:hint="eastAsia"/>
                <w:szCs w:val="21"/>
              </w:rPr>
              <w:t>。</w:t>
            </w:r>
          </w:p>
        </w:tc>
        <w:tc>
          <w:tcPr>
            <w:tcW w:w="6345" w:type="dxa"/>
            <w:vAlign w:val="center"/>
          </w:tcPr>
          <w:p w:rsidR="008A28C1" w:rsidRDefault="009621E3">
            <w:pPr>
              <w:autoSpaceDN w:val="0"/>
              <w:jc w:val="left"/>
              <w:textAlignment w:val="top"/>
              <w:rPr>
                <w:szCs w:val="22"/>
              </w:rPr>
            </w:pPr>
            <w:r>
              <w:rPr>
                <w:rFonts w:hint="eastAsia"/>
              </w:rPr>
              <w:t>采纳。近期将中心城区主要城市道路、公共建筑、城市广场和公园等纳入了无障碍改造计划；规划要求新建项目的无障碍建设合格率达到</w:t>
            </w:r>
            <w:r>
              <w:rPr>
                <w:rFonts w:hint="eastAsia"/>
              </w:rPr>
              <w:t>100%</w:t>
            </w:r>
            <w:r>
              <w:rPr>
                <w:rFonts w:hint="eastAsia"/>
              </w:rPr>
              <w:t>，有序对现状城市道路和建筑物的无障碍设施进行改造完善。</w:t>
            </w:r>
          </w:p>
        </w:tc>
      </w:tr>
      <w:tr w:rsidR="008A28C1">
        <w:trPr>
          <w:trHeight w:val="1101"/>
          <w:jc w:val="center"/>
        </w:trPr>
        <w:tc>
          <w:tcPr>
            <w:tcW w:w="669" w:type="dxa"/>
            <w:vAlign w:val="center"/>
          </w:tcPr>
          <w:p w:rsidR="008A28C1" w:rsidRDefault="009621E3">
            <w:pPr>
              <w:autoSpaceDN w:val="0"/>
              <w:jc w:val="center"/>
              <w:textAlignment w:val="top"/>
              <w:rPr>
                <w:szCs w:val="21"/>
              </w:rPr>
            </w:pPr>
            <w:r>
              <w:rPr>
                <w:rFonts w:hint="eastAsia"/>
                <w:szCs w:val="21"/>
              </w:rPr>
              <w:lastRenderedPageBreak/>
              <w:t>4</w:t>
            </w:r>
          </w:p>
        </w:tc>
        <w:tc>
          <w:tcPr>
            <w:tcW w:w="887" w:type="dxa"/>
            <w:vAlign w:val="center"/>
          </w:tcPr>
          <w:p w:rsidR="008A28C1" w:rsidRDefault="009621E3">
            <w:pPr>
              <w:autoSpaceDN w:val="0"/>
              <w:jc w:val="center"/>
              <w:textAlignment w:val="top"/>
              <w:rPr>
                <w:szCs w:val="21"/>
              </w:rPr>
            </w:pPr>
            <w:r>
              <w:rPr>
                <w:rFonts w:hint="eastAsia"/>
                <w:szCs w:val="21"/>
              </w:rPr>
              <w:t>网友</w:t>
            </w:r>
            <w:r>
              <w:rPr>
                <w:rFonts w:hint="eastAsia"/>
                <w:szCs w:val="21"/>
              </w:rPr>
              <w:t>D</w:t>
            </w:r>
          </w:p>
        </w:tc>
        <w:tc>
          <w:tcPr>
            <w:tcW w:w="5248" w:type="dxa"/>
            <w:vAlign w:val="center"/>
          </w:tcPr>
          <w:p w:rsidR="008A28C1" w:rsidRDefault="009621E3">
            <w:pPr>
              <w:autoSpaceDN w:val="0"/>
              <w:jc w:val="left"/>
              <w:textAlignment w:val="top"/>
              <w:rPr>
                <w:szCs w:val="21"/>
              </w:rPr>
            </w:pPr>
            <w:r>
              <w:rPr>
                <w:rFonts w:hint="eastAsia"/>
                <w:szCs w:val="21"/>
              </w:rPr>
              <w:t>我是小儿麻痹症患者，在惠城区已经居住</w:t>
            </w:r>
            <w:r>
              <w:rPr>
                <w:rFonts w:hint="eastAsia"/>
                <w:szCs w:val="21"/>
              </w:rPr>
              <w:t>15</w:t>
            </w:r>
            <w:r>
              <w:rPr>
                <w:rFonts w:hint="eastAsia"/>
                <w:szCs w:val="21"/>
              </w:rPr>
              <w:t>年了，但从来没有在这座城市里逛过一次街，没有购买过一次物品，没有看过一次电影，没有去过一次</w:t>
            </w:r>
            <w:r>
              <w:rPr>
                <w:rFonts w:hint="eastAsia"/>
                <w:szCs w:val="21"/>
              </w:rPr>
              <w:t>KTV</w:t>
            </w:r>
            <w:r>
              <w:rPr>
                <w:rFonts w:hint="eastAsia"/>
                <w:szCs w:val="21"/>
              </w:rPr>
              <w:t>，没有上过一次餐馆，也没有在大部分的服务场所办过业务，不是我不想，而是真的无能为力。在此，我恳请政府部门及相关工作人员能尽快在所有的公共区域和公共建筑实施无障碍设施和通道。感谢党</w:t>
            </w:r>
            <w:r>
              <w:rPr>
                <w:rFonts w:hint="eastAsia"/>
                <w:szCs w:val="21"/>
              </w:rPr>
              <w:t>以及市政府为行动不便等民众所做的贡献！谢谢！辛苦了！</w:t>
            </w:r>
          </w:p>
        </w:tc>
        <w:tc>
          <w:tcPr>
            <w:tcW w:w="6345" w:type="dxa"/>
            <w:vAlign w:val="center"/>
          </w:tcPr>
          <w:p w:rsidR="008A28C1" w:rsidRDefault="009621E3">
            <w:pPr>
              <w:autoSpaceDN w:val="0"/>
              <w:jc w:val="left"/>
              <w:textAlignment w:val="top"/>
              <w:rPr>
                <w:szCs w:val="22"/>
              </w:rPr>
            </w:pPr>
            <w:r>
              <w:rPr>
                <w:rFonts w:hint="eastAsia"/>
              </w:rPr>
              <w:t>采纳。近期将中心城区主要城市道路、公共建筑、城市广场和公园等纳入了无障碍改造计划。</w:t>
            </w:r>
          </w:p>
        </w:tc>
      </w:tr>
      <w:tr w:rsidR="008A28C1">
        <w:trPr>
          <w:trHeight w:val="851"/>
          <w:jc w:val="center"/>
        </w:trPr>
        <w:tc>
          <w:tcPr>
            <w:tcW w:w="669" w:type="dxa"/>
            <w:vAlign w:val="center"/>
          </w:tcPr>
          <w:p w:rsidR="008A28C1" w:rsidRDefault="009621E3">
            <w:pPr>
              <w:autoSpaceDN w:val="0"/>
              <w:jc w:val="center"/>
              <w:textAlignment w:val="top"/>
              <w:rPr>
                <w:szCs w:val="21"/>
              </w:rPr>
            </w:pPr>
            <w:r>
              <w:rPr>
                <w:rFonts w:hint="eastAsia"/>
                <w:szCs w:val="21"/>
              </w:rPr>
              <w:t>5</w:t>
            </w:r>
          </w:p>
        </w:tc>
        <w:tc>
          <w:tcPr>
            <w:tcW w:w="887" w:type="dxa"/>
            <w:vAlign w:val="center"/>
          </w:tcPr>
          <w:p w:rsidR="008A28C1" w:rsidRDefault="009621E3">
            <w:pPr>
              <w:autoSpaceDN w:val="0"/>
              <w:jc w:val="center"/>
              <w:textAlignment w:val="top"/>
              <w:rPr>
                <w:szCs w:val="21"/>
              </w:rPr>
            </w:pPr>
            <w:r>
              <w:rPr>
                <w:rFonts w:hint="eastAsia"/>
                <w:szCs w:val="21"/>
              </w:rPr>
              <w:t>网友</w:t>
            </w:r>
            <w:r>
              <w:rPr>
                <w:rFonts w:hint="eastAsia"/>
                <w:szCs w:val="21"/>
              </w:rPr>
              <w:t>E</w:t>
            </w:r>
          </w:p>
        </w:tc>
        <w:tc>
          <w:tcPr>
            <w:tcW w:w="5248" w:type="dxa"/>
            <w:vAlign w:val="center"/>
          </w:tcPr>
          <w:p w:rsidR="008A28C1" w:rsidRDefault="009621E3">
            <w:pPr>
              <w:autoSpaceDN w:val="0"/>
              <w:jc w:val="left"/>
              <w:textAlignment w:val="top"/>
              <w:rPr>
                <w:szCs w:val="21"/>
              </w:rPr>
            </w:pPr>
            <w:r>
              <w:rPr>
                <w:rFonts w:hint="eastAsia"/>
                <w:szCs w:val="21"/>
              </w:rPr>
              <w:t>我是城南春天业主，旁边要建一个大型的西坑公墓，距离小区直线</w:t>
            </w:r>
            <w:r>
              <w:rPr>
                <w:rFonts w:hint="eastAsia"/>
                <w:szCs w:val="21"/>
              </w:rPr>
              <w:t>800</w:t>
            </w:r>
            <w:r>
              <w:rPr>
                <w:rFonts w:hint="eastAsia"/>
                <w:szCs w:val="21"/>
              </w:rPr>
              <w:t>米，请问政府领导，换作是你们住，会作何感想？</w:t>
            </w:r>
          </w:p>
        </w:tc>
        <w:tc>
          <w:tcPr>
            <w:tcW w:w="6345" w:type="dxa"/>
            <w:vAlign w:val="center"/>
          </w:tcPr>
          <w:p w:rsidR="008A28C1" w:rsidRDefault="009621E3">
            <w:pPr>
              <w:autoSpaceDN w:val="0"/>
              <w:jc w:val="left"/>
              <w:textAlignment w:val="top"/>
              <w:rPr>
                <w:szCs w:val="21"/>
              </w:rPr>
            </w:pPr>
            <w:r>
              <w:rPr>
                <w:rFonts w:hint="eastAsia"/>
                <w:szCs w:val="21"/>
              </w:rPr>
              <w:t>该网友所提意见不在本次征求意见内容和范围内。</w:t>
            </w:r>
          </w:p>
        </w:tc>
      </w:tr>
      <w:tr w:rsidR="008A28C1">
        <w:trPr>
          <w:trHeight w:val="2691"/>
          <w:jc w:val="center"/>
        </w:trPr>
        <w:tc>
          <w:tcPr>
            <w:tcW w:w="669" w:type="dxa"/>
            <w:vAlign w:val="center"/>
          </w:tcPr>
          <w:p w:rsidR="008A28C1" w:rsidRDefault="009621E3">
            <w:pPr>
              <w:autoSpaceDN w:val="0"/>
              <w:jc w:val="center"/>
              <w:textAlignment w:val="top"/>
              <w:rPr>
                <w:szCs w:val="21"/>
              </w:rPr>
            </w:pPr>
            <w:r>
              <w:rPr>
                <w:rFonts w:hint="eastAsia"/>
                <w:szCs w:val="21"/>
              </w:rPr>
              <w:t>6</w:t>
            </w:r>
          </w:p>
        </w:tc>
        <w:tc>
          <w:tcPr>
            <w:tcW w:w="887" w:type="dxa"/>
            <w:vAlign w:val="center"/>
          </w:tcPr>
          <w:p w:rsidR="008A28C1" w:rsidRDefault="009621E3">
            <w:pPr>
              <w:autoSpaceDN w:val="0"/>
              <w:jc w:val="center"/>
              <w:textAlignment w:val="top"/>
              <w:rPr>
                <w:szCs w:val="21"/>
              </w:rPr>
            </w:pPr>
            <w:r>
              <w:rPr>
                <w:rFonts w:hint="eastAsia"/>
                <w:szCs w:val="21"/>
              </w:rPr>
              <w:t>网友</w:t>
            </w:r>
            <w:r>
              <w:rPr>
                <w:rFonts w:hint="eastAsia"/>
                <w:szCs w:val="21"/>
              </w:rPr>
              <w:t>F</w:t>
            </w:r>
          </w:p>
        </w:tc>
        <w:tc>
          <w:tcPr>
            <w:tcW w:w="5248" w:type="dxa"/>
            <w:vAlign w:val="center"/>
          </w:tcPr>
          <w:p w:rsidR="008A28C1" w:rsidRDefault="009621E3">
            <w:pPr>
              <w:autoSpaceDN w:val="0"/>
              <w:jc w:val="left"/>
              <w:textAlignment w:val="top"/>
              <w:rPr>
                <w:szCs w:val="21"/>
              </w:rPr>
            </w:pPr>
            <w:r>
              <w:rPr>
                <w:rFonts w:hint="eastAsia"/>
                <w:szCs w:val="21"/>
              </w:rPr>
              <w:t>希望政府多关注残疾人、老年人的生活，增强幸福感和安全感，建议加强对现在无障碍设施的维护管理，改善对公交车站和公园等地区的无障碍设施，方便残疾人和老年人出行。</w:t>
            </w:r>
          </w:p>
        </w:tc>
        <w:tc>
          <w:tcPr>
            <w:tcW w:w="6345" w:type="dxa"/>
            <w:vAlign w:val="center"/>
          </w:tcPr>
          <w:p w:rsidR="008A28C1" w:rsidRDefault="009621E3">
            <w:pPr>
              <w:autoSpaceDN w:val="0"/>
              <w:jc w:val="left"/>
              <w:textAlignment w:val="top"/>
              <w:rPr>
                <w:szCs w:val="21"/>
              </w:rPr>
            </w:pPr>
            <w:r>
              <w:rPr>
                <w:szCs w:val="22"/>
              </w:rPr>
              <w:t>采纳</w:t>
            </w:r>
            <w:r>
              <w:rPr>
                <w:rFonts w:hint="eastAsia"/>
                <w:szCs w:val="22"/>
              </w:rPr>
              <w:t>。</w:t>
            </w:r>
            <w:r>
              <w:rPr>
                <w:rFonts w:hint="eastAsia"/>
                <w:szCs w:val="21"/>
              </w:rPr>
              <w:t>规划明确了公交车站</w:t>
            </w:r>
            <w:r>
              <w:rPr>
                <w:rFonts w:hint="eastAsia"/>
                <w:szCs w:val="21"/>
              </w:rPr>
              <w:t>、</w:t>
            </w:r>
            <w:r>
              <w:rPr>
                <w:rFonts w:hint="eastAsia"/>
                <w:szCs w:val="21"/>
              </w:rPr>
              <w:t>公园等无障碍环境建设</w:t>
            </w:r>
            <w:r>
              <w:rPr>
                <w:rFonts w:hint="eastAsia"/>
                <w:szCs w:val="21"/>
              </w:rPr>
              <w:t>要求</w:t>
            </w:r>
            <w:r>
              <w:rPr>
                <w:rFonts w:hint="eastAsia"/>
                <w:szCs w:val="21"/>
              </w:rPr>
              <w:t>和指引，并将市区</w:t>
            </w:r>
            <w:r>
              <w:rPr>
                <w:rFonts w:hint="eastAsia"/>
                <w:szCs w:val="21"/>
              </w:rPr>
              <w:t>125</w:t>
            </w:r>
            <w:r>
              <w:rPr>
                <w:rFonts w:hint="eastAsia"/>
                <w:szCs w:val="21"/>
              </w:rPr>
              <w:t>对公交车站、</w:t>
            </w:r>
            <w:r>
              <w:rPr>
                <w:rFonts w:hint="eastAsia"/>
                <w:szCs w:val="21"/>
              </w:rPr>
              <w:t>11</w:t>
            </w:r>
            <w:r>
              <w:rPr>
                <w:rFonts w:hint="eastAsia"/>
                <w:szCs w:val="21"/>
              </w:rPr>
              <w:t>处公园绿地等纳入了近期无障碍改造计划。在维护管理方面，规划明确了无障碍设施的日常养护和管理由所有权人或管理人负责，无障碍设施的所有权人或管理人应当对无障碍设施进行保护，有损毁或者故障应当及时进行维修，确保无障碍设施正常使用。住房城乡建设、交通、综合执法等行业主管部门对损害、占用无障碍设施或改变无障碍设施用途的现象</w:t>
            </w:r>
            <w:r>
              <w:rPr>
                <w:rFonts w:hint="eastAsia"/>
                <w:szCs w:val="21"/>
              </w:rPr>
              <w:t>，</w:t>
            </w:r>
            <w:r>
              <w:rPr>
                <w:rFonts w:hint="eastAsia"/>
                <w:szCs w:val="21"/>
              </w:rPr>
              <w:t>应予以责令限期维修。</w:t>
            </w:r>
          </w:p>
        </w:tc>
      </w:tr>
    </w:tbl>
    <w:p w:rsidR="008A28C1" w:rsidRDefault="008A28C1" w:rsidP="00444F8F">
      <w:pPr>
        <w:pStyle w:val="21"/>
        <w:ind w:firstLine="480"/>
      </w:pPr>
    </w:p>
    <w:p w:rsidR="008A28C1" w:rsidRDefault="008A28C1"/>
    <w:sectPr w:rsidR="008A28C1" w:rsidSect="008A28C1">
      <w:pgSz w:w="16838" w:h="11906" w:orient="landscape"/>
      <w:pgMar w:top="1587" w:right="2098" w:bottom="1247"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1E3" w:rsidRDefault="009621E3" w:rsidP="00444F8F">
      <w:r>
        <w:separator/>
      </w:r>
    </w:p>
  </w:endnote>
  <w:endnote w:type="continuationSeparator" w:id="0">
    <w:p w:rsidR="009621E3" w:rsidRDefault="009621E3" w:rsidP="00444F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1E3" w:rsidRDefault="009621E3" w:rsidP="00444F8F">
      <w:r>
        <w:separator/>
      </w:r>
    </w:p>
  </w:footnote>
  <w:footnote w:type="continuationSeparator" w:id="0">
    <w:p w:rsidR="009621E3" w:rsidRDefault="009621E3" w:rsidP="00444F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191D2E"/>
    <w:rsid w:val="001D2B52"/>
    <w:rsid w:val="00211BD6"/>
    <w:rsid w:val="00444F8F"/>
    <w:rsid w:val="005D0DB0"/>
    <w:rsid w:val="006E472B"/>
    <w:rsid w:val="008A28C1"/>
    <w:rsid w:val="009621E3"/>
    <w:rsid w:val="0099133C"/>
    <w:rsid w:val="00C24FD5"/>
    <w:rsid w:val="00C33764"/>
    <w:rsid w:val="00D7207A"/>
    <w:rsid w:val="00D97517"/>
    <w:rsid w:val="00E15545"/>
    <w:rsid w:val="00EC6A49"/>
    <w:rsid w:val="00FE5B52"/>
    <w:rsid w:val="06773235"/>
    <w:rsid w:val="0F686A3A"/>
    <w:rsid w:val="1F85230F"/>
    <w:rsid w:val="1FA74DDB"/>
    <w:rsid w:val="22615BE3"/>
    <w:rsid w:val="258770D1"/>
    <w:rsid w:val="2BF0122F"/>
    <w:rsid w:val="2DDA2C69"/>
    <w:rsid w:val="2F215067"/>
    <w:rsid w:val="2F39611F"/>
    <w:rsid w:val="3A2C7921"/>
    <w:rsid w:val="4028438E"/>
    <w:rsid w:val="40C37365"/>
    <w:rsid w:val="488D6263"/>
    <w:rsid w:val="57A904EE"/>
    <w:rsid w:val="60AC4C94"/>
    <w:rsid w:val="6CAB10F5"/>
    <w:rsid w:val="6E8F4FE3"/>
    <w:rsid w:val="70F33E37"/>
    <w:rsid w:val="71C22EBB"/>
    <w:rsid w:val="7711252B"/>
    <w:rsid w:val="7FD87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FirstIndent21"/>
    <w:qFormat/>
    <w:rsid w:val="008A28C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BodyTextIndent1"/>
    <w:qFormat/>
    <w:rsid w:val="008A28C1"/>
    <w:pPr>
      <w:spacing w:line="360" w:lineRule="auto"/>
    </w:pPr>
    <w:rPr>
      <w:sz w:val="24"/>
    </w:rPr>
  </w:style>
  <w:style w:type="paragraph" w:customStyle="1" w:styleId="BodyTextIndent1">
    <w:name w:val="Body Text Indent1"/>
    <w:basedOn w:val="a"/>
    <w:qFormat/>
    <w:rsid w:val="008A28C1"/>
    <w:pPr>
      <w:spacing w:line="150" w:lineRule="atLeast"/>
      <w:textAlignment w:val="baseline"/>
    </w:pPr>
  </w:style>
  <w:style w:type="paragraph" w:styleId="2">
    <w:name w:val="Body Text Indent 2"/>
    <w:basedOn w:val="a"/>
    <w:qFormat/>
    <w:rsid w:val="008A28C1"/>
    <w:pPr>
      <w:spacing w:after="120" w:line="480" w:lineRule="auto"/>
      <w:ind w:leftChars="200" w:left="420"/>
    </w:pPr>
  </w:style>
  <w:style w:type="paragraph" w:styleId="a3">
    <w:name w:val="footer"/>
    <w:basedOn w:val="a"/>
    <w:qFormat/>
    <w:rsid w:val="008A28C1"/>
    <w:pPr>
      <w:tabs>
        <w:tab w:val="center" w:pos="4153"/>
        <w:tab w:val="right" w:pos="8306"/>
      </w:tabs>
      <w:snapToGrid w:val="0"/>
      <w:jc w:val="left"/>
    </w:pPr>
    <w:rPr>
      <w:sz w:val="18"/>
    </w:rPr>
  </w:style>
  <w:style w:type="paragraph" w:styleId="a4">
    <w:name w:val="header"/>
    <w:basedOn w:val="a"/>
    <w:link w:val="Char"/>
    <w:qFormat/>
    <w:rsid w:val="008A28C1"/>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8A28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A28C1"/>
    <w:rPr>
      <w:b/>
    </w:rPr>
  </w:style>
  <w:style w:type="paragraph" w:customStyle="1" w:styleId="21">
    <w:name w:val="正文首行缩进 21"/>
    <w:basedOn w:val="1"/>
    <w:qFormat/>
    <w:rsid w:val="008A28C1"/>
    <w:pPr>
      <w:spacing w:line="360" w:lineRule="auto"/>
    </w:pPr>
    <w:rPr>
      <w:sz w:val="24"/>
    </w:rPr>
  </w:style>
  <w:style w:type="paragraph" w:customStyle="1" w:styleId="1">
    <w:name w:val="正文文本缩进1"/>
    <w:basedOn w:val="a"/>
    <w:qFormat/>
    <w:rsid w:val="008A28C1"/>
    <w:pPr>
      <w:spacing w:line="150" w:lineRule="atLeast"/>
      <w:ind w:firstLineChars="200" w:firstLine="420"/>
      <w:textAlignment w:val="baseline"/>
    </w:pPr>
    <w:rPr>
      <w:szCs w:val="24"/>
    </w:rPr>
  </w:style>
  <w:style w:type="paragraph" w:customStyle="1" w:styleId="210">
    <w:name w:val="正文文本首行缩进 21"/>
    <w:basedOn w:val="10"/>
    <w:qFormat/>
    <w:rsid w:val="008A28C1"/>
    <w:pPr>
      <w:spacing w:line="360" w:lineRule="auto"/>
    </w:pPr>
    <w:rPr>
      <w:sz w:val="24"/>
    </w:rPr>
  </w:style>
  <w:style w:type="paragraph" w:customStyle="1" w:styleId="10">
    <w:name w:val="正文文本缩进1"/>
    <w:basedOn w:val="a"/>
    <w:qFormat/>
    <w:rsid w:val="008A28C1"/>
    <w:pPr>
      <w:spacing w:line="150" w:lineRule="atLeast"/>
      <w:ind w:firstLineChars="200" w:firstLine="420"/>
      <w:textAlignment w:val="baseline"/>
    </w:pPr>
    <w:rPr>
      <w:szCs w:val="24"/>
    </w:rPr>
  </w:style>
  <w:style w:type="character" w:customStyle="1" w:styleId="Char">
    <w:name w:val="页眉 Char"/>
    <w:basedOn w:val="a0"/>
    <w:link w:val="a4"/>
    <w:qFormat/>
    <w:rsid w:val="008A28C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1362</Characters>
  <Application>Microsoft Office Word</Application>
  <DocSecurity>0</DocSecurity>
  <Lines>11</Lines>
  <Paragraphs>3</Paragraphs>
  <ScaleCrop>false</ScaleCrop>
  <Company>市住房和城乡建设局</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黄广森</dc:creator>
  <cp:lastModifiedBy>lenovo</cp:lastModifiedBy>
  <cp:revision>2</cp:revision>
  <cp:lastPrinted>2021-11-18T08:58:00Z</cp:lastPrinted>
  <dcterms:created xsi:type="dcterms:W3CDTF">2021-11-23T09:02:00Z</dcterms:created>
  <dcterms:modified xsi:type="dcterms:W3CDTF">2021-11-23T09:02:00Z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